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2FD6" w14:textId="77777777" w:rsidR="00586B10" w:rsidRDefault="00586B10" w:rsidP="00586B10">
      <w:pPr>
        <w:pStyle w:val="BodyText"/>
        <w:kinsoku w:val="0"/>
        <w:overflowPunct w:val="0"/>
        <w:ind w:left="234"/>
      </w:pPr>
      <w:bookmarkStart w:id="0" w:name="c"/>
      <w:r>
        <w:rPr>
          <w:noProof/>
        </w:rPr>
        <w:drawing>
          <wp:inline distT="0" distB="0" distL="0" distR="0" wp14:anchorId="79964271" wp14:editId="147FD5B3">
            <wp:extent cx="1803400" cy="508000"/>
            <wp:effectExtent l="0" t="0" r="0" b="0"/>
            <wp:docPr id="1606741607" name="Picture 160674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400" cy="508000"/>
                    </a:xfrm>
                    <a:prstGeom prst="rect">
                      <a:avLst/>
                    </a:prstGeom>
                    <a:noFill/>
                    <a:ln>
                      <a:noFill/>
                    </a:ln>
                  </pic:spPr>
                </pic:pic>
              </a:graphicData>
            </a:graphic>
          </wp:inline>
        </w:drawing>
      </w:r>
    </w:p>
    <w:p w14:paraId="111DE628" w14:textId="77FBEB80" w:rsidR="00586B10" w:rsidRDefault="009300B2" w:rsidP="00336056">
      <w:pPr>
        <w:pStyle w:val="Heading2"/>
        <w:kinsoku w:val="0"/>
        <w:overflowPunct w:val="0"/>
        <w:spacing w:before="40" w:line="453" w:lineRule="auto"/>
        <w:ind w:left="0" w:right="938"/>
      </w:pPr>
      <w:bookmarkStart w:id="1" w:name="_Hlk213318646"/>
      <w:r>
        <w:t>Digital Identity Software as a Service</w:t>
      </w:r>
      <w:r w:rsidR="00586B10">
        <w:t xml:space="preserve"> (SaaS) </w:t>
      </w:r>
      <w:r w:rsidR="00B650BB">
        <w:t xml:space="preserve">and Product </w:t>
      </w:r>
      <w:r w:rsidR="00586B10">
        <w:t>Terms</w:t>
      </w:r>
    </w:p>
    <w:bookmarkEnd w:id="1"/>
    <w:p w14:paraId="431355F6" w14:textId="77777777" w:rsidR="00586B10" w:rsidRDefault="00586B10" w:rsidP="00336056">
      <w:pPr>
        <w:pStyle w:val="Heading3"/>
        <w:numPr>
          <w:ilvl w:val="0"/>
          <w:numId w:val="0"/>
        </w:numPr>
        <w:spacing w:before="3"/>
        <w:ind w:left="709" w:hanging="709"/>
      </w:pPr>
      <w:r>
        <w:t>Background</w:t>
      </w:r>
    </w:p>
    <w:p w14:paraId="38487A69" w14:textId="731E2EFF" w:rsidR="00586B10" w:rsidRDefault="00586B10" w:rsidP="00336056">
      <w:pPr>
        <w:pStyle w:val="BodyText"/>
        <w:kinsoku w:val="0"/>
        <w:overflowPunct w:val="0"/>
        <w:spacing w:line="292" w:lineRule="auto"/>
        <w:ind w:right="663"/>
      </w:pPr>
      <w:r>
        <w:t xml:space="preserve">These are the </w:t>
      </w:r>
      <w:r w:rsidR="00B650BB">
        <w:t>DI SaaS and Product Terms</w:t>
      </w:r>
      <w:r>
        <w:t xml:space="preserve"> referred to in clause </w:t>
      </w:r>
      <w:r w:rsidR="00791CC3">
        <w:fldChar w:fldCharType="begin"/>
      </w:r>
      <w:r w:rsidR="00791CC3">
        <w:instrText xml:space="preserve"> REF _Ref213339592 \r \h </w:instrText>
      </w:r>
      <w:r w:rsidR="00791CC3">
        <w:fldChar w:fldCharType="separate"/>
      </w:r>
      <w:r w:rsidR="00791CC3">
        <w:t>4</w:t>
      </w:r>
      <w:r w:rsidR="00791CC3">
        <w:fldChar w:fldCharType="end"/>
      </w:r>
      <w:r w:rsidR="00791CC3">
        <w:t xml:space="preserve"> </w:t>
      </w:r>
      <w:r>
        <w:t>of the Channel Terms for Digital Identity Service</w:t>
      </w:r>
      <w:r w:rsidR="00B25949">
        <w:t>s</w:t>
      </w:r>
      <w:r>
        <w:t xml:space="preserve">. Together with any executed </w:t>
      </w:r>
      <w:r w:rsidR="00B25949">
        <w:t>Order Form</w:t>
      </w:r>
      <w:r>
        <w:t xml:space="preserve">, they comprise the Subscription Agreement between the Provider of the </w:t>
      </w:r>
      <w:r w:rsidR="00527778">
        <w:t xml:space="preserve">Digital Identity </w:t>
      </w:r>
      <w:r>
        <w:t>Services named in the Subscription Form (</w:t>
      </w:r>
      <w:r>
        <w:rPr>
          <w:b/>
          <w:bCs/>
        </w:rPr>
        <w:t>you</w:t>
      </w:r>
      <w:r>
        <w:t xml:space="preserve">, </w:t>
      </w:r>
      <w:r>
        <w:rPr>
          <w:b/>
          <w:bCs/>
        </w:rPr>
        <w:t>your</w:t>
      </w:r>
      <w:r>
        <w:t>) and the Purchasing Agency named in the Subscription Form.</w:t>
      </w:r>
    </w:p>
    <w:p w14:paraId="25538804" w14:textId="0FC7B348" w:rsidR="00B25949" w:rsidRDefault="00B25949" w:rsidP="00336056">
      <w:pPr>
        <w:pStyle w:val="Heading3"/>
        <w:numPr>
          <w:ilvl w:val="0"/>
          <w:numId w:val="0"/>
        </w:numPr>
        <w:spacing w:before="3"/>
      </w:pPr>
      <w:r w:rsidRPr="00B25949">
        <w:t>Contents</w:t>
      </w:r>
    </w:p>
    <w:p w14:paraId="4F6557F8" w14:textId="09EDA484" w:rsidR="00712480" w:rsidRDefault="00712480" w:rsidP="00E6123B">
      <w:pPr>
        <w:pStyle w:val="ListParagraph"/>
        <w:numPr>
          <w:ilvl w:val="0"/>
          <w:numId w:val="89"/>
        </w:numPr>
        <w:tabs>
          <w:tab w:val="left" w:pos="706"/>
          <w:tab w:val="right" w:leader="dot" w:pos="10023"/>
        </w:tabs>
        <w:spacing w:before="169" w:after="0" w:line="240" w:lineRule="auto"/>
        <w:ind w:right="0"/>
      </w:pPr>
      <w:r>
        <w:t>Introduction</w:t>
      </w:r>
      <w:r>
        <w:tab/>
      </w:r>
      <w:r w:rsidR="007604E3">
        <w:t>96</w:t>
      </w:r>
    </w:p>
    <w:p w14:paraId="7DECAD2A" w14:textId="2BE135AC" w:rsidR="00712480" w:rsidRDefault="00712480" w:rsidP="00E6123B">
      <w:pPr>
        <w:pStyle w:val="ListParagraph"/>
        <w:numPr>
          <w:ilvl w:val="0"/>
          <w:numId w:val="89"/>
        </w:numPr>
        <w:tabs>
          <w:tab w:val="left" w:pos="706"/>
          <w:tab w:val="right" w:leader="dot" w:pos="10023"/>
        </w:tabs>
        <w:spacing w:before="169" w:after="0" w:line="240" w:lineRule="auto"/>
        <w:ind w:right="0"/>
      </w:pPr>
      <w:r>
        <w:t>Definitions</w:t>
      </w:r>
      <w:r>
        <w:tab/>
      </w:r>
      <w:r w:rsidR="007604E3">
        <w:t>96</w:t>
      </w:r>
    </w:p>
    <w:p w14:paraId="7BBC2FEC" w14:textId="53082CD3" w:rsidR="00712480" w:rsidRDefault="00712480" w:rsidP="00E6123B">
      <w:pPr>
        <w:pStyle w:val="ListParagraph"/>
        <w:numPr>
          <w:ilvl w:val="0"/>
          <w:numId w:val="89"/>
        </w:numPr>
        <w:tabs>
          <w:tab w:val="left" w:pos="706"/>
          <w:tab w:val="right" w:leader="dot" w:pos="10023"/>
        </w:tabs>
        <w:spacing w:before="169" w:after="0" w:line="240" w:lineRule="auto"/>
        <w:ind w:right="0"/>
      </w:pPr>
      <w:r>
        <w:t>Order Term</w:t>
      </w:r>
      <w:r>
        <w:tab/>
      </w:r>
      <w:r w:rsidR="007604E3">
        <w:t>97</w:t>
      </w:r>
    </w:p>
    <w:p w14:paraId="7D8760C0" w14:textId="538781EA" w:rsidR="00712480" w:rsidRDefault="00712480" w:rsidP="00E6123B">
      <w:pPr>
        <w:pStyle w:val="ListParagraph"/>
        <w:numPr>
          <w:ilvl w:val="0"/>
          <w:numId w:val="89"/>
        </w:numPr>
        <w:tabs>
          <w:tab w:val="left" w:pos="706"/>
          <w:tab w:val="right" w:leader="dot" w:pos="10023"/>
        </w:tabs>
        <w:spacing w:before="169" w:after="0" w:line="240" w:lineRule="auto"/>
        <w:ind w:right="0"/>
      </w:pPr>
      <w:r>
        <w:t>Order Forms</w:t>
      </w:r>
      <w:r>
        <w:tab/>
      </w:r>
      <w:r w:rsidR="007604E3">
        <w:t>97</w:t>
      </w:r>
    </w:p>
    <w:p w14:paraId="4D9794DE" w14:textId="105EA205" w:rsidR="00712480" w:rsidRDefault="00712480" w:rsidP="00E6123B">
      <w:pPr>
        <w:pStyle w:val="ListParagraph"/>
        <w:numPr>
          <w:ilvl w:val="0"/>
          <w:numId w:val="89"/>
        </w:numPr>
        <w:tabs>
          <w:tab w:val="left" w:pos="706"/>
          <w:tab w:val="right" w:leader="dot" w:pos="10023"/>
        </w:tabs>
        <w:spacing w:before="169" w:after="0" w:line="240" w:lineRule="auto"/>
        <w:ind w:right="0"/>
      </w:pPr>
      <w:r>
        <w:t>Government Terms</w:t>
      </w:r>
      <w:r>
        <w:tab/>
      </w:r>
      <w:r w:rsidR="007604E3">
        <w:t>97</w:t>
      </w:r>
    </w:p>
    <w:p w14:paraId="4B36F0E0" w14:textId="5BEA17A0" w:rsidR="00712480" w:rsidRDefault="00712480" w:rsidP="00E6123B">
      <w:pPr>
        <w:pStyle w:val="ListParagraph"/>
        <w:numPr>
          <w:ilvl w:val="0"/>
          <w:numId w:val="89"/>
        </w:numPr>
        <w:tabs>
          <w:tab w:val="left" w:pos="706"/>
          <w:tab w:val="right" w:leader="dot" w:pos="10023"/>
        </w:tabs>
        <w:spacing w:before="169" w:after="0" w:line="240" w:lineRule="auto"/>
        <w:ind w:right="0"/>
      </w:pPr>
      <w:r>
        <w:t>Additional provisions relating to services changes</w:t>
      </w:r>
      <w:r>
        <w:tab/>
        <w:t>10</w:t>
      </w:r>
      <w:r w:rsidR="007604E3">
        <w:t>0</w:t>
      </w:r>
    </w:p>
    <w:p w14:paraId="15C38E41" w14:textId="19D8DB4C" w:rsidR="00712480" w:rsidRDefault="00712480" w:rsidP="00E6123B">
      <w:pPr>
        <w:pStyle w:val="ListParagraph"/>
        <w:numPr>
          <w:ilvl w:val="0"/>
          <w:numId w:val="89"/>
        </w:numPr>
        <w:tabs>
          <w:tab w:val="left" w:pos="706"/>
          <w:tab w:val="right" w:leader="dot" w:pos="10023"/>
        </w:tabs>
        <w:spacing w:before="169" w:after="0" w:line="240" w:lineRule="auto"/>
        <w:ind w:right="0"/>
      </w:pPr>
      <w:r>
        <w:t>Obligation to keep us informed</w:t>
      </w:r>
      <w:r>
        <w:tab/>
        <w:t>10</w:t>
      </w:r>
      <w:r w:rsidR="007604E3">
        <w:t>0</w:t>
      </w:r>
    </w:p>
    <w:p w14:paraId="0A351507" w14:textId="5055A9DA" w:rsidR="00712480" w:rsidRPr="00CA638B" w:rsidRDefault="00712480" w:rsidP="00712480">
      <w:pPr>
        <w:tabs>
          <w:tab w:val="left" w:pos="706"/>
          <w:tab w:val="right" w:leader="dot" w:pos="10023"/>
        </w:tabs>
        <w:spacing w:before="169"/>
        <w:ind w:left="277"/>
        <w:rPr>
          <w:sz w:val="20"/>
          <w:szCs w:val="20"/>
        </w:rPr>
      </w:pPr>
      <w:r w:rsidRPr="00CA638B">
        <w:rPr>
          <w:sz w:val="20"/>
          <w:szCs w:val="20"/>
        </w:rPr>
        <w:t>Order Form Template</w:t>
      </w:r>
      <w:r w:rsidRPr="00CA638B">
        <w:rPr>
          <w:sz w:val="20"/>
          <w:szCs w:val="20"/>
        </w:rPr>
        <w:tab/>
        <w:t>10</w:t>
      </w:r>
      <w:r w:rsidR="007604E3">
        <w:rPr>
          <w:sz w:val="20"/>
          <w:szCs w:val="20"/>
        </w:rPr>
        <w:t>1</w:t>
      </w:r>
    </w:p>
    <w:p w14:paraId="55640DA4" w14:textId="77777777" w:rsidR="00712480" w:rsidRPr="00712480" w:rsidRDefault="00712480" w:rsidP="00712480"/>
    <w:p w14:paraId="0B818F3E" w14:textId="77777777" w:rsidR="002B3134" w:rsidRPr="00336056" w:rsidRDefault="002B3134" w:rsidP="00E6123B">
      <w:pPr>
        <w:pStyle w:val="Heading3"/>
        <w:numPr>
          <w:ilvl w:val="0"/>
          <w:numId w:val="83"/>
        </w:numPr>
        <w:ind w:left="709"/>
        <w:rPr>
          <w:rFonts w:eastAsia="Arial"/>
          <w:lang w:val="en-US" w:eastAsia="en-US"/>
        </w:rPr>
      </w:pPr>
      <w:r w:rsidRPr="00336056">
        <w:rPr>
          <w:rFonts w:eastAsia="Arial"/>
          <w:lang w:val="en-US" w:eastAsia="en-US"/>
        </w:rPr>
        <w:t>Introduction</w:t>
      </w:r>
    </w:p>
    <w:p w14:paraId="2E7A5621" w14:textId="4337A349" w:rsidR="002B3134" w:rsidRDefault="002B3134" w:rsidP="00336056">
      <w:pPr>
        <w:pStyle w:val="ListParagraph"/>
        <w:ind w:left="709"/>
        <w:rPr>
          <w:rFonts w:eastAsia="Arial"/>
          <w:lang w:val="en-US" w:eastAsia="en-US"/>
          <w14:ligatures w14:val="none"/>
        </w:rPr>
      </w:pPr>
      <w:r w:rsidRPr="002B3134">
        <w:rPr>
          <w:rFonts w:eastAsia="Arial"/>
          <w:lang w:val="en-US" w:eastAsia="en-US"/>
          <w14:ligatures w14:val="none"/>
        </w:rPr>
        <w:t xml:space="preserve">These </w:t>
      </w:r>
      <w:r w:rsidR="00B650BB">
        <w:rPr>
          <w:rFonts w:eastAsia="Arial"/>
          <w:lang w:val="en-US" w:eastAsia="en-US"/>
          <w14:ligatures w14:val="none"/>
        </w:rPr>
        <w:t>DI SaaS and Product Terms</w:t>
      </w:r>
      <w:r w:rsidRPr="002B3134">
        <w:rPr>
          <w:rFonts w:eastAsia="Arial"/>
          <w:lang w:val="en-US" w:eastAsia="en-US"/>
          <w14:ligatures w14:val="none"/>
        </w:rPr>
        <w:t xml:space="preserve"> apply </w:t>
      </w:r>
      <w:r>
        <w:rPr>
          <w:rFonts w:eastAsia="Arial"/>
          <w:lang w:val="en-US" w:eastAsia="en-US"/>
          <w14:ligatures w14:val="none"/>
        </w:rPr>
        <w:t xml:space="preserve">when an Eligible Agency decides to purchase </w:t>
      </w:r>
      <w:r w:rsidR="00B650BB">
        <w:rPr>
          <w:rFonts w:eastAsia="Arial"/>
          <w:lang w:val="en-US" w:eastAsia="en-US"/>
          <w14:ligatures w14:val="none"/>
        </w:rPr>
        <w:t>DI SaaS Services or Products</w:t>
      </w:r>
      <w:r>
        <w:rPr>
          <w:rFonts w:eastAsia="Arial"/>
          <w:lang w:val="en-US" w:eastAsia="en-US"/>
          <w14:ligatures w14:val="none"/>
        </w:rPr>
        <w:t xml:space="preserve"> and a Subscription Agreement is executed.  </w:t>
      </w:r>
    </w:p>
    <w:p w14:paraId="271199F9" w14:textId="1B32866D" w:rsidR="008578B6" w:rsidRPr="00A72D1F" w:rsidRDefault="00D86784" w:rsidP="00527778">
      <w:pPr>
        <w:pStyle w:val="Heading3"/>
        <w:ind w:left="709"/>
        <w:rPr>
          <w:rFonts w:eastAsia="Arial"/>
          <w:spacing w:val="-2"/>
          <w:lang w:val="en-US" w:eastAsia="en-US"/>
          <w14:ligatures w14:val="none"/>
        </w:rPr>
      </w:pPr>
      <w:r>
        <w:rPr>
          <w:noProof/>
        </w:rPr>
        <mc:AlternateContent>
          <mc:Choice Requires="wps">
            <w:drawing>
              <wp:anchor distT="0" distB="0" distL="0" distR="0" simplePos="0" relativeHeight="251658326" behindDoc="0" locked="0" layoutInCell="1" allowOverlap="1" wp14:anchorId="651F618D" wp14:editId="66379DD0">
                <wp:simplePos x="0" y="0"/>
                <wp:positionH relativeFrom="page">
                  <wp:posOffset>5416550</wp:posOffset>
                </wp:positionH>
                <wp:positionV relativeFrom="paragraph">
                  <wp:posOffset>151765</wp:posOffset>
                </wp:positionV>
                <wp:extent cx="1895475" cy="421640"/>
                <wp:effectExtent l="0" t="0" r="9525" b="0"/>
                <wp:wrapNone/>
                <wp:docPr id="19560849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421640"/>
                        </a:xfrm>
                        <a:prstGeom prst="rect">
                          <a:avLst/>
                        </a:prstGeom>
                        <a:solidFill>
                          <a:srgbClr val="DBEDF4"/>
                        </a:solidFill>
                      </wps:spPr>
                      <wps:txbx>
                        <w:txbxContent>
                          <w:p w14:paraId="40B82E14" w14:textId="77777777" w:rsidR="00D86784" w:rsidRDefault="00D86784" w:rsidP="00D86784">
                            <w:pPr>
                              <w:spacing w:before="126" w:line="278" w:lineRule="auto"/>
                              <w:ind w:left="146" w:right="235"/>
                              <w:rPr>
                                <w:color w:val="000000"/>
                                <w:sz w:val="18"/>
                              </w:rPr>
                            </w:pPr>
                            <w:r>
                              <w:rPr>
                                <w:color w:val="000000"/>
                                <w:sz w:val="18"/>
                              </w:rPr>
                              <w:t>These</w:t>
                            </w:r>
                            <w:r>
                              <w:rPr>
                                <w:color w:val="000000"/>
                                <w:spacing w:val="-10"/>
                                <w:sz w:val="18"/>
                              </w:rPr>
                              <w:t xml:space="preserve"> </w:t>
                            </w:r>
                            <w:r>
                              <w:rPr>
                                <w:color w:val="000000"/>
                                <w:sz w:val="18"/>
                              </w:rPr>
                              <w:t>terms</w:t>
                            </w:r>
                            <w:r>
                              <w:rPr>
                                <w:color w:val="000000"/>
                                <w:spacing w:val="-11"/>
                                <w:sz w:val="18"/>
                              </w:rPr>
                              <w:t xml:space="preserve"> </w:t>
                            </w:r>
                            <w:r>
                              <w:rPr>
                                <w:color w:val="000000"/>
                                <w:sz w:val="18"/>
                              </w:rPr>
                              <w:t>have</w:t>
                            </w:r>
                            <w:r>
                              <w:rPr>
                                <w:color w:val="000000"/>
                                <w:spacing w:val="-10"/>
                                <w:sz w:val="18"/>
                              </w:rPr>
                              <w:t xml:space="preserve"> </w:t>
                            </w:r>
                            <w:r>
                              <w:rPr>
                                <w:color w:val="000000"/>
                                <w:sz w:val="18"/>
                              </w:rPr>
                              <w:t>the</w:t>
                            </w:r>
                            <w:r>
                              <w:rPr>
                                <w:color w:val="000000"/>
                                <w:spacing w:val="-10"/>
                                <w:sz w:val="18"/>
                              </w:rPr>
                              <w:t xml:space="preserve"> </w:t>
                            </w:r>
                            <w:r>
                              <w:rPr>
                                <w:color w:val="000000"/>
                                <w:sz w:val="18"/>
                              </w:rPr>
                              <w:t>particular meanings given to them.</w:t>
                            </w:r>
                          </w:p>
                        </w:txbxContent>
                      </wps:txbx>
                      <wps:bodyPr wrap="square" lIns="0" tIns="0" rIns="0" bIns="0" rtlCol="0">
                        <a:noAutofit/>
                      </wps:bodyPr>
                    </wps:wsp>
                  </a:graphicData>
                </a:graphic>
              </wp:anchor>
            </w:drawing>
          </mc:Choice>
          <mc:Fallback>
            <w:pict>
              <v:shapetype w14:anchorId="651F618D" id="_x0000_t202" coordsize="21600,21600" o:spt="202" path="m,l,21600r21600,l21600,xe">
                <v:stroke joinstyle="miter"/>
                <v:path gradientshapeok="t" o:connecttype="rect"/>
              </v:shapetype>
              <v:shape id="Textbox 76" o:spid="_x0000_s1026" type="#_x0000_t202" style="position:absolute;left:0;text-align:left;margin-left:426.5pt;margin-top:11.95pt;width:149.25pt;height:33.2pt;z-index:2516583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" fillcolor="#dbedf4" stroked="f">
                <v:textbox inset="0,0,0,0">
                  <w:txbxContent>
                    <w:p w14:paraId="40B82E14" w14:textId="77777777" w:rsidR="00D86784" w:rsidRDefault="00D86784" w:rsidP="00D86784">
                      <w:pPr>
                        <w:spacing w:before="126" w:line="278" w:lineRule="auto"/>
                        <w:ind w:left="146" w:right="235"/>
                        <w:rPr>
                          <w:color w:val="000000"/>
                          <w:sz w:val="18"/>
                        </w:rPr>
                      </w:pPr>
                      <w:r>
                        <w:rPr>
                          <w:color w:val="000000"/>
                          <w:sz w:val="18"/>
                        </w:rPr>
                        <w:t>These</w:t>
                      </w:r>
                      <w:r>
                        <w:rPr>
                          <w:color w:val="000000"/>
                          <w:spacing w:val="-10"/>
                          <w:sz w:val="18"/>
                        </w:rPr>
                        <w:t xml:space="preserve"> </w:t>
                      </w:r>
                      <w:r>
                        <w:rPr>
                          <w:color w:val="000000"/>
                          <w:sz w:val="18"/>
                        </w:rPr>
                        <w:t>terms</w:t>
                      </w:r>
                      <w:r>
                        <w:rPr>
                          <w:color w:val="000000"/>
                          <w:spacing w:val="-11"/>
                          <w:sz w:val="18"/>
                        </w:rPr>
                        <w:t xml:space="preserve"> </w:t>
                      </w:r>
                      <w:r>
                        <w:rPr>
                          <w:color w:val="000000"/>
                          <w:sz w:val="18"/>
                        </w:rPr>
                        <w:t>have</w:t>
                      </w:r>
                      <w:r>
                        <w:rPr>
                          <w:color w:val="000000"/>
                          <w:spacing w:val="-10"/>
                          <w:sz w:val="18"/>
                        </w:rPr>
                        <w:t xml:space="preserve"> </w:t>
                      </w:r>
                      <w:r>
                        <w:rPr>
                          <w:color w:val="000000"/>
                          <w:sz w:val="18"/>
                        </w:rPr>
                        <w:t>the</w:t>
                      </w:r>
                      <w:r>
                        <w:rPr>
                          <w:color w:val="000000"/>
                          <w:spacing w:val="-10"/>
                          <w:sz w:val="18"/>
                        </w:rPr>
                        <w:t xml:space="preserve"> </w:t>
                      </w:r>
                      <w:r>
                        <w:rPr>
                          <w:color w:val="000000"/>
                          <w:sz w:val="18"/>
                        </w:rPr>
                        <w:t>particular meanings given to them.</w:t>
                      </w:r>
                    </w:p>
                  </w:txbxContent>
                </v:textbox>
                <w10:wrap anchorx="page"/>
              </v:shape>
            </w:pict>
          </mc:Fallback>
        </mc:AlternateContent>
      </w:r>
      <w:r w:rsidR="008578B6" w:rsidRPr="00336056">
        <w:rPr>
          <w:rFonts w:eastAsia="Arial"/>
          <w:lang w:val="en-US" w:eastAsia="en-US"/>
          <w14:ligatures w14:val="none"/>
        </w:rPr>
        <w:t>Definitions</w:t>
      </w:r>
    </w:p>
    <w:p w14:paraId="3C966359" w14:textId="487FFBE3" w:rsidR="008578B6" w:rsidRPr="00A72D1F" w:rsidRDefault="008578B6" w:rsidP="00336056">
      <w:pPr>
        <w:pStyle w:val="ListParagraph"/>
        <w:ind w:left="709"/>
        <w:rPr>
          <w:rFonts w:eastAsia="Arial"/>
          <w:lang w:val="en-US" w:eastAsia="en-US"/>
          <w14:ligatures w14:val="none"/>
        </w:rPr>
      </w:pPr>
      <w:r w:rsidRPr="00A72D1F">
        <w:rPr>
          <w:rFonts w:eastAsia="Arial"/>
          <w:lang w:val="en-US" w:eastAsia="en-US"/>
          <w14:ligatures w14:val="none"/>
        </w:rPr>
        <w:t>These Channel Terms incorporate all definitions included in the General Terms in Part 1 of the Marketplace Agreement. In addition</w:t>
      </w:r>
      <w:r w:rsidR="006B3A2C">
        <w:rPr>
          <w:rFonts w:eastAsia="Arial"/>
          <w:lang w:val="en-US" w:eastAsia="en-US"/>
          <w14:ligatures w14:val="none"/>
        </w:rPr>
        <w:t xml:space="preserve"> to the terms defined in the Subscription Form</w:t>
      </w:r>
      <w:r w:rsidRPr="00A72D1F">
        <w:rPr>
          <w:rFonts w:eastAsia="Arial"/>
          <w:lang w:val="en-US" w:eastAsia="en-US"/>
          <w14:ligatures w14:val="none"/>
        </w:rPr>
        <w:t>,</w:t>
      </w:r>
      <w:r w:rsidR="006B3A2C">
        <w:rPr>
          <w:rFonts w:eastAsia="Arial"/>
          <w:lang w:val="en-US" w:eastAsia="en-US"/>
          <w14:ligatures w14:val="none"/>
        </w:rPr>
        <w:t xml:space="preserve"> the following terms have the following meanings</w:t>
      </w:r>
      <w:r w:rsidRPr="00A72D1F">
        <w:rPr>
          <w:rFonts w:eastAsia="Arial"/>
          <w:lang w:val="en-US" w:eastAsia="en-US"/>
          <w14:ligatures w14:val="none"/>
        </w:rPr>
        <w:t>:</w:t>
      </w:r>
    </w:p>
    <w:p w14:paraId="5D39DED5" w14:textId="2A18FD7D" w:rsidR="008900E0" w:rsidRPr="008900E0" w:rsidRDefault="008900E0" w:rsidP="005C1A0D">
      <w:pPr>
        <w:pStyle w:val="Definitions"/>
        <w:rPr>
          <w:b/>
        </w:rPr>
      </w:pPr>
      <w:r>
        <w:rPr>
          <w:b/>
        </w:rPr>
        <w:t>Downloadable Software</w:t>
      </w:r>
      <w:r w:rsidRPr="00862D01">
        <w:t xml:space="preserve"> </w:t>
      </w:r>
      <w:r w:rsidRPr="008900E0">
        <w:t>means software that can be downloaded or otherwise obtained in digital form and that is provided in connection with</w:t>
      </w:r>
      <w:r>
        <w:t xml:space="preserve"> a </w:t>
      </w:r>
      <w:r w:rsidR="00B650BB">
        <w:t xml:space="preserve">DI </w:t>
      </w:r>
      <w:r>
        <w:t>SaaS Service</w:t>
      </w:r>
      <w:r w:rsidR="00B650BB">
        <w:t xml:space="preserve"> or Product</w:t>
      </w:r>
      <w:r>
        <w:t>;</w:t>
      </w:r>
    </w:p>
    <w:p w14:paraId="5A8AB663" w14:textId="43053A13" w:rsidR="008578B6" w:rsidRDefault="008578B6" w:rsidP="005C1A0D">
      <w:pPr>
        <w:pStyle w:val="Definitions"/>
      </w:pPr>
      <w:r>
        <w:rPr>
          <w:b/>
        </w:rPr>
        <w:t>Order</w:t>
      </w:r>
      <w:r>
        <w:rPr>
          <w:b/>
          <w:spacing w:val="-5"/>
        </w:rPr>
        <w:t xml:space="preserve"> </w:t>
      </w:r>
      <w:r>
        <w:t>means</w:t>
      </w:r>
      <w:r>
        <w:rPr>
          <w:spacing w:val="-5"/>
        </w:rPr>
        <w:t xml:space="preserve"> </w:t>
      </w:r>
      <w:r>
        <w:t>a</w:t>
      </w:r>
      <w:r>
        <w:rPr>
          <w:spacing w:val="-5"/>
        </w:rPr>
        <w:t xml:space="preserve"> </w:t>
      </w:r>
      <w:r>
        <w:t>request</w:t>
      </w:r>
      <w:r>
        <w:rPr>
          <w:spacing w:val="-5"/>
        </w:rPr>
        <w:t xml:space="preserve"> </w:t>
      </w:r>
      <w:r>
        <w:t>for</w:t>
      </w:r>
      <w:r>
        <w:rPr>
          <w:spacing w:val="-4"/>
        </w:rPr>
        <w:t xml:space="preserve"> </w:t>
      </w:r>
      <w:r w:rsidR="00B650BB">
        <w:rPr>
          <w:spacing w:val="-4"/>
        </w:rPr>
        <w:t xml:space="preserve">DI SaaS </w:t>
      </w:r>
      <w:r>
        <w:rPr>
          <w:spacing w:val="-2"/>
        </w:rPr>
        <w:t>Services</w:t>
      </w:r>
      <w:r w:rsidR="00B650BB">
        <w:rPr>
          <w:spacing w:val="-2"/>
        </w:rPr>
        <w:t xml:space="preserve"> or Products</w:t>
      </w:r>
      <w:r>
        <w:rPr>
          <w:spacing w:val="-2"/>
        </w:rPr>
        <w:t>;</w:t>
      </w:r>
    </w:p>
    <w:p w14:paraId="5E2CB373" w14:textId="3FCE4398" w:rsidR="008578B6" w:rsidRDefault="008578B6" w:rsidP="005C1A0D">
      <w:pPr>
        <w:pStyle w:val="Definitions"/>
      </w:pPr>
      <w:r>
        <w:rPr>
          <w:b/>
        </w:rPr>
        <w:t xml:space="preserve">Order Form </w:t>
      </w:r>
      <w:r>
        <w:t>means an ordering form on the Marketplace that Participating</w:t>
      </w:r>
      <w:r>
        <w:rPr>
          <w:spacing w:val="-4"/>
        </w:rPr>
        <w:t xml:space="preserve"> </w:t>
      </w:r>
      <w:r>
        <w:t>Agencies</w:t>
      </w:r>
      <w:r>
        <w:rPr>
          <w:spacing w:val="-4"/>
        </w:rPr>
        <w:t xml:space="preserve"> </w:t>
      </w:r>
      <w:r>
        <w:t>may</w:t>
      </w:r>
      <w:r>
        <w:rPr>
          <w:spacing w:val="-4"/>
        </w:rPr>
        <w:t xml:space="preserve"> </w:t>
      </w:r>
      <w:r>
        <w:t>need</w:t>
      </w:r>
      <w:r>
        <w:rPr>
          <w:spacing w:val="-4"/>
        </w:rPr>
        <w:t xml:space="preserve"> </w:t>
      </w:r>
      <w:r>
        <w:t>to</w:t>
      </w:r>
      <w:r>
        <w:rPr>
          <w:spacing w:val="-4"/>
        </w:rPr>
        <w:t xml:space="preserve"> </w:t>
      </w:r>
      <w:r>
        <w:t>complete</w:t>
      </w:r>
      <w:r>
        <w:rPr>
          <w:spacing w:val="-4"/>
        </w:rPr>
        <w:t xml:space="preserve"> </w:t>
      </w:r>
      <w:r>
        <w:t>to</w:t>
      </w:r>
      <w:r>
        <w:rPr>
          <w:spacing w:val="-4"/>
        </w:rPr>
        <w:t xml:space="preserve"> </w:t>
      </w:r>
      <w:r>
        <w:t>submit</w:t>
      </w:r>
      <w:r>
        <w:rPr>
          <w:spacing w:val="-4"/>
        </w:rPr>
        <w:t xml:space="preserve"> </w:t>
      </w:r>
      <w:r>
        <w:t>an</w:t>
      </w:r>
      <w:r>
        <w:rPr>
          <w:spacing w:val="-4"/>
        </w:rPr>
        <w:t xml:space="preserve"> </w:t>
      </w:r>
      <w:r>
        <w:t>Order</w:t>
      </w:r>
      <w:r>
        <w:rPr>
          <w:spacing w:val="-2"/>
        </w:rPr>
        <w:t>;</w:t>
      </w:r>
    </w:p>
    <w:p w14:paraId="73ED1FE9" w14:textId="77777777" w:rsidR="008578B6" w:rsidRDefault="008578B6" w:rsidP="005C1A0D">
      <w:pPr>
        <w:pStyle w:val="Definitions"/>
      </w:pPr>
      <w:r>
        <w:rPr>
          <w:b/>
        </w:rPr>
        <w:t>Ordering</w:t>
      </w:r>
      <w:r>
        <w:rPr>
          <w:b/>
          <w:spacing w:val="-6"/>
        </w:rPr>
        <w:t xml:space="preserve"> </w:t>
      </w:r>
      <w:r>
        <w:rPr>
          <w:b/>
        </w:rPr>
        <w:t>Date</w:t>
      </w:r>
      <w:r>
        <w:rPr>
          <w:b/>
          <w:spacing w:val="-5"/>
        </w:rPr>
        <w:t xml:space="preserve"> </w:t>
      </w:r>
      <w:r>
        <w:t>means</w:t>
      </w:r>
      <w:r>
        <w:rPr>
          <w:spacing w:val="-5"/>
        </w:rPr>
        <w:t xml:space="preserve"> </w:t>
      </w:r>
      <w:r>
        <w:t>the</w:t>
      </w:r>
      <w:r>
        <w:rPr>
          <w:spacing w:val="-5"/>
        </w:rPr>
        <w:t xml:space="preserve"> </w:t>
      </w:r>
      <w:r>
        <w:t>date</w:t>
      </w:r>
      <w:r>
        <w:rPr>
          <w:spacing w:val="-5"/>
        </w:rPr>
        <w:t xml:space="preserve"> </w:t>
      </w:r>
      <w:r>
        <w:t>on</w:t>
      </w:r>
      <w:r>
        <w:rPr>
          <w:spacing w:val="-5"/>
        </w:rPr>
        <w:t xml:space="preserve"> </w:t>
      </w:r>
      <w:r>
        <w:t>which</w:t>
      </w:r>
      <w:r>
        <w:rPr>
          <w:spacing w:val="-5"/>
        </w:rPr>
        <w:t xml:space="preserve"> </w:t>
      </w:r>
      <w:r>
        <w:t>a</w:t>
      </w:r>
      <w:r>
        <w:rPr>
          <w:spacing w:val="-5"/>
        </w:rPr>
        <w:t xml:space="preserve"> </w:t>
      </w:r>
      <w:r>
        <w:t>Purchasing</w:t>
      </w:r>
      <w:r>
        <w:rPr>
          <w:spacing w:val="-5"/>
        </w:rPr>
        <w:t xml:space="preserve"> </w:t>
      </w:r>
      <w:r>
        <w:t>Agency submits an Order;</w:t>
      </w:r>
    </w:p>
    <w:p w14:paraId="4D1CDE44" w14:textId="2D4F1EF5" w:rsidR="008578B6" w:rsidRDefault="001C5199" w:rsidP="005C1A0D">
      <w:pPr>
        <w:pStyle w:val="Definitions"/>
      </w:pPr>
      <w:r>
        <w:rPr>
          <w:b/>
        </w:rPr>
        <w:t>DI Software as a Service</w:t>
      </w:r>
      <w:r w:rsidR="008578B6">
        <w:rPr>
          <w:b/>
        </w:rPr>
        <w:t xml:space="preserve"> </w:t>
      </w:r>
      <w:r w:rsidR="00B650BB">
        <w:rPr>
          <w:b/>
        </w:rPr>
        <w:t xml:space="preserve">or Products </w:t>
      </w:r>
      <w:r w:rsidR="008578B6">
        <w:t xml:space="preserve">(or </w:t>
      </w:r>
      <w:r w:rsidR="00B650BB">
        <w:rPr>
          <w:b/>
        </w:rPr>
        <w:t>DI SaaS Services or Products</w:t>
      </w:r>
      <w:r w:rsidR="008578B6">
        <w:t xml:space="preserve">) means the </w:t>
      </w:r>
      <w:r w:rsidR="00F521A5">
        <w:t xml:space="preserve">digital identity </w:t>
      </w:r>
      <w:r w:rsidR="008578B6">
        <w:t xml:space="preserve">software </w:t>
      </w:r>
      <w:r w:rsidR="008900E0">
        <w:t xml:space="preserve">(including Downloadable Software) </w:t>
      </w:r>
      <w:r w:rsidR="008578B6">
        <w:t xml:space="preserve">or </w:t>
      </w:r>
      <w:r w:rsidR="00F521A5">
        <w:t xml:space="preserve">products </w:t>
      </w:r>
      <w:r w:rsidR="008578B6">
        <w:t>(including cloud licensing</w:t>
      </w:r>
      <w:r w:rsidR="00F521A5">
        <w:t>, access</w:t>
      </w:r>
      <w:r w:rsidR="008578B6">
        <w:t xml:space="preserve"> or other related </w:t>
      </w:r>
      <w:r w:rsidR="008578B6">
        <w:lastRenderedPageBreak/>
        <w:t>services)</w:t>
      </w:r>
      <w:r w:rsidR="008578B6">
        <w:rPr>
          <w:spacing w:val="-1"/>
        </w:rPr>
        <w:t xml:space="preserve"> </w:t>
      </w:r>
      <w:r w:rsidR="008578B6">
        <w:t>in</w:t>
      </w:r>
      <w:r w:rsidR="008578B6">
        <w:rPr>
          <w:spacing w:val="-1"/>
        </w:rPr>
        <w:t xml:space="preserve"> </w:t>
      </w:r>
      <w:r w:rsidR="008578B6">
        <w:t>relation</w:t>
      </w:r>
      <w:r w:rsidR="008578B6">
        <w:rPr>
          <w:spacing w:val="-1"/>
        </w:rPr>
        <w:t xml:space="preserve"> </w:t>
      </w:r>
      <w:r w:rsidR="008578B6">
        <w:t>to</w:t>
      </w:r>
      <w:r w:rsidR="008578B6">
        <w:rPr>
          <w:spacing w:val="-1"/>
        </w:rPr>
        <w:t xml:space="preserve"> </w:t>
      </w:r>
      <w:r w:rsidR="008578B6">
        <w:t>which</w:t>
      </w:r>
      <w:r w:rsidR="008578B6">
        <w:rPr>
          <w:spacing w:val="-1"/>
        </w:rPr>
        <w:t xml:space="preserve"> </w:t>
      </w:r>
      <w:r w:rsidR="008578B6">
        <w:t>you</w:t>
      </w:r>
      <w:r w:rsidR="008578B6">
        <w:rPr>
          <w:spacing w:val="-1"/>
        </w:rPr>
        <w:t xml:space="preserve"> </w:t>
      </w:r>
      <w:r w:rsidR="008578B6">
        <w:t>have</w:t>
      </w:r>
      <w:r w:rsidR="008578B6">
        <w:rPr>
          <w:spacing w:val="-1"/>
        </w:rPr>
        <w:t xml:space="preserve"> </w:t>
      </w:r>
      <w:r w:rsidR="008578B6">
        <w:t>sought</w:t>
      </w:r>
      <w:r w:rsidR="008578B6">
        <w:rPr>
          <w:spacing w:val="-1"/>
        </w:rPr>
        <w:t xml:space="preserve"> </w:t>
      </w:r>
      <w:r w:rsidR="008578B6">
        <w:t>and</w:t>
      </w:r>
      <w:r w:rsidR="008578B6">
        <w:rPr>
          <w:spacing w:val="-1"/>
        </w:rPr>
        <w:t xml:space="preserve"> </w:t>
      </w:r>
      <w:r w:rsidR="008578B6">
        <w:t>obtained</w:t>
      </w:r>
      <w:r w:rsidR="008578B6">
        <w:rPr>
          <w:spacing w:val="-1"/>
        </w:rPr>
        <w:t xml:space="preserve"> </w:t>
      </w:r>
      <w:r w:rsidR="008578B6">
        <w:t>consent for</w:t>
      </w:r>
      <w:r w:rsidR="008578B6">
        <w:rPr>
          <w:spacing w:val="-5"/>
        </w:rPr>
        <w:t xml:space="preserve"> </w:t>
      </w:r>
      <w:r w:rsidR="008578B6">
        <w:t>Services</w:t>
      </w:r>
      <w:r w:rsidR="008578B6">
        <w:rPr>
          <w:spacing w:val="-5"/>
        </w:rPr>
        <w:t xml:space="preserve"> </w:t>
      </w:r>
      <w:r w:rsidR="008578B6">
        <w:t>Listings</w:t>
      </w:r>
      <w:r w:rsidR="008578B6">
        <w:rPr>
          <w:spacing w:val="-5"/>
        </w:rPr>
        <w:t xml:space="preserve"> </w:t>
      </w:r>
      <w:r w:rsidR="008578B6">
        <w:t>in</w:t>
      </w:r>
      <w:r w:rsidR="008578B6">
        <w:rPr>
          <w:spacing w:val="-5"/>
        </w:rPr>
        <w:t xml:space="preserve"> </w:t>
      </w:r>
      <w:r w:rsidR="008578B6">
        <w:t>the</w:t>
      </w:r>
      <w:r w:rsidR="008578B6">
        <w:rPr>
          <w:spacing w:val="-5"/>
        </w:rPr>
        <w:t xml:space="preserve"> </w:t>
      </w:r>
      <w:r w:rsidR="008578B6">
        <w:t>Marketplace</w:t>
      </w:r>
      <w:r w:rsidR="008578B6">
        <w:rPr>
          <w:spacing w:val="-5"/>
        </w:rPr>
        <w:t xml:space="preserve"> </w:t>
      </w:r>
      <w:r w:rsidR="008578B6">
        <w:t>pursuant</w:t>
      </w:r>
      <w:r w:rsidR="008578B6">
        <w:rPr>
          <w:spacing w:val="-5"/>
        </w:rPr>
        <w:t xml:space="preserve"> </w:t>
      </w:r>
      <w:r w:rsidR="008578B6">
        <w:t>to</w:t>
      </w:r>
      <w:r w:rsidR="008578B6">
        <w:rPr>
          <w:spacing w:val="-5"/>
        </w:rPr>
        <w:t xml:space="preserve"> </w:t>
      </w:r>
      <w:r w:rsidR="008578B6">
        <w:t>the</w:t>
      </w:r>
      <w:r w:rsidR="008578B6">
        <w:rPr>
          <w:spacing w:val="-5"/>
        </w:rPr>
        <w:t xml:space="preserve"> </w:t>
      </w:r>
      <w:r w:rsidR="008578B6">
        <w:t>On-boarding Process for this Channel;</w:t>
      </w:r>
      <w:r w:rsidR="005E444F">
        <w:t xml:space="preserve"> and</w:t>
      </w:r>
    </w:p>
    <w:p w14:paraId="6787C36C" w14:textId="0034D1AD" w:rsidR="008578B6" w:rsidRDefault="008578B6" w:rsidP="005C1A0D">
      <w:pPr>
        <w:pStyle w:val="Definitions"/>
      </w:pPr>
      <w:r>
        <w:rPr>
          <w:b/>
        </w:rPr>
        <w:t>Subscription</w:t>
      </w:r>
      <w:r>
        <w:rPr>
          <w:b/>
          <w:spacing w:val="-8"/>
        </w:rPr>
        <w:t xml:space="preserve"> </w:t>
      </w:r>
      <w:r>
        <w:rPr>
          <w:b/>
        </w:rPr>
        <w:t>Agreement</w:t>
      </w:r>
      <w:r>
        <w:rPr>
          <w:b/>
          <w:spacing w:val="-6"/>
        </w:rPr>
        <w:t xml:space="preserve"> </w:t>
      </w:r>
      <w:r>
        <w:t>means</w:t>
      </w:r>
      <w:r>
        <w:rPr>
          <w:spacing w:val="-7"/>
        </w:rPr>
        <w:t xml:space="preserve"> </w:t>
      </w:r>
      <w:r>
        <w:t>an</w:t>
      </w:r>
      <w:r>
        <w:rPr>
          <w:spacing w:val="-7"/>
        </w:rPr>
        <w:t xml:space="preserve"> </w:t>
      </w:r>
      <w:r>
        <w:t>Agency</w:t>
      </w:r>
      <w:r>
        <w:rPr>
          <w:spacing w:val="-7"/>
        </w:rPr>
        <w:t xml:space="preserve"> </w:t>
      </w:r>
      <w:r>
        <w:t>Purchase</w:t>
      </w:r>
      <w:r>
        <w:rPr>
          <w:spacing w:val="-7"/>
        </w:rPr>
        <w:t xml:space="preserve"> </w:t>
      </w:r>
      <w:r>
        <w:t>Agreement formed in accordance with these Channel Terms</w:t>
      </w:r>
      <w:r w:rsidR="005E444F">
        <w:t>.</w:t>
      </w:r>
      <w:r>
        <w:t xml:space="preserve"> </w:t>
      </w:r>
    </w:p>
    <w:p w14:paraId="5502BB8F" w14:textId="03A8CD37" w:rsidR="008E1991" w:rsidRDefault="008E1991" w:rsidP="00527778">
      <w:pPr>
        <w:pStyle w:val="Heading3"/>
        <w:ind w:left="709"/>
        <w:rPr>
          <w:rFonts w:eastAsia="Arial"/>
          <w:b w:val="0"/>
          <w:bCs w:val="0"/>
          <w:lang w:val="en-US" w:eastAsia="en-US"/>
          <w14:ligatures w14:val="none"/>
        </w:rPr>
      </w:pPr>
      <w:bookmarkStart w:id="2" w:name="_Ref213240275"/>
      <w:r>
        <w:rPr>
          <w:rFonts w:eastAsia="Arial"/>
          <w:lang w:val="en-US" w:eastAsia="en-US"/>
          <w14:ligatures w14:val="none"/>
        </w:rPr>
        <w:t>Order Term</w:t>
      </w:r>
      <w:bookmarkEnd w:id="2"/>
    </w:p>
    <w:p w14:paraId="294D02E7" w14:textId="56B8A2D4" w:rsidR="008E1991" w:rsidRDefault="008E1991" w:rsidP="00336056">
      <w:pPr>
        <w:pStyle w:val="ListParagraph"/>
        <w:ind w:left="709"/>
      </w:pPr>
      <w:r>
        <w:t xml:space="preserve">Each </w:t>
      </w:r>
      <w:r w:rsidRPr="00336056">
        <w:rPr>
          <w:rFonts w:eastAsia="Arial"/>
          <w:lang w:val="en-US" w:eastAsia="en-US"/>
          <w14:ligatures w14:val="none"/>
        </w:rPr>
        <w:t>Order</w:t>
      </w:r>
      <w:r>
        <w:t xml:space="preserve"> Form</w:t>
      </w:r>
      <w:r>
        <w:rPr>
          <w:spacing w:val="-12"/>
        </w:rPr>
        <w:t xml:space="preserve"> </w:t>
      </w:r>
      <w:r>
        <w:t>will:</w:t>
      </w:r>
    </w:p>
    <w:p w14:paraId="4C0E5C24" w14:textId="0F038DAC" w:rsidR="008E1991" w:rsidRDefault="008E1991" w:rsidP="00C0506B">
      <w:pPr>
        <w:pStyle w:val="ListParagrapha"/>
      </w:pPr>
      <w:r>
        <w:t>commence on the Commencement Date specified in the Order Form;</w:t>
      </w:r>
      <w:r>
        <w:rPr>
          <w:spacing w:val="-5"/>
        </w:rPr>
        <w:t xml:space="preserve"> </w:t>
      </w:r>
      <w:r>
        <w:t>and</w:t>
      </w:r>
    </w:p>
    <w:p w14:paraId="1BE62328" w14:textId="055C993E" w:rsidR="008E1991" w:rsidRPr="008E1991" w:rsidRDefault="008E1991" w:rsidP="00C0506B">
      <w:pPr>
        <w:pStyle w:val="ListParagrapha"/>
      </w:pPr>
      <w:r>
        <w:t>continue until your Order ends and is not renewed, unless terminated in accordance with its terms.</w:t>
      </w:r>
    </w:p>
    <w:p w14:paraId="0C547BE6" w14:textId="700ED776" w:rsidR="003919BC" w:rsidRDefault="003919BC" w:rsidP="00527778">
      <w:pPr>
        <w:pStyle w:val="Heading3"/>
        <w:ind w:left="709"/>
        <w:rPr>
          <w:rFonts w:eastAsia="Arial"/>
          <w:b w:val="0"/>
          <w:bCs w:val="0"/>
          <w:lang w:val="en-US" w:eastAsia="en-US"/>
          <w14:ligatures w14:val="none"/>
        </w:rPr>
      </w:pPr>
      <w:bookmarkStart w:id="3" w:name="_Ref213240347"/>
      <w:r>
        <w:rPr>
          <w:rFonts w:eastAsia="Arial"/>
          <w:lang w:val="en-US" w:eastAsia="en-US"/>
          <w14:ligatures w14:val="none"/>
        </w:rPr>
        <w:t>Order Forms</w:t>
      </w:r>
      <w:bookmarkEnd w:id="3"/>
    </w:p>
    <w:p w14:paraId="2021CBF2" w14:textId="5EB30BCD" w:rsidR="003919BC" w:rsidRDefault="00F45044" w:rsidP="00336056">
      <w:pPr>
        <w:pStyle w:val="ListParagraph"/>
        <w:ind w:left="709"/>
      </w:pPr>
      <w:r>
        <w:t xml:space="preserve">If an Eligible Agency decides </w:t>
      </w:r>
      <w:r w:rsidR="002D69FB">
        <w:t xml:space="preserve">to </w:t>
      </w:r>
      <w:r w:rsidRPr="00F45044">
        <w:t xml:space="preserve">procure </w:t>
      </w:r>
      <w:r w:rsidR="00B650BB">
        <w:t>DI SaaS Services or Products</w:t>
      </w:r>
      <w:r>
        <w:t>, it will submit</w:t>
      </w:r>
      <w:r w:rsidRPr="00F45044">
        <w:t xml:space="preserve"> an Order Form</w:t>
      </w:r>
      <w:r>
        <w:t xml:space="preserve"> to you</w:t>
      </w:r>
      <w:r w:rsidRPr="00F45044">
        <w:t xml:space="preserve"> </w:t>
      </w:r>
      <w:r>
        <w:t xml:space="preserve">in </w:t>
      </w:r>
      <w:r w:rsidRPr="00336056">
        <w:rPr>
          <w:rFonts w:eastAsia="Arial"/>
          <w:lang w:val="en-US" w:eastAsia="en-US"/>
          <w14:ligatures w14:val="none"/>
        </w:rPr>
        <w:t>accordance</w:t>
      </w:r>
      <w:r>
        <w:t xml:space="preserve"> with the Ordering Process for </w:t>
      </w:r>
      <w:r w:rsidR="00B650BB">
        <w:t>DI SaaS Services or Products</w:t>
      </w:r>
      <w:r>
        <w:t xml:space="preserve"> (which is described on marketplace.govt.nz).</w:t>
      </w:r>
    </w:p>
    <w:p w14:paraId="483A07B9" w14:textId="55131355" w:rsidR="002B3134" w:rsidRPr="002B3134" w:rsidRDefault="007603EA" w:rsidP="00527778">
      <w:pPr>
        <w:pStyle w:val="Heading3"/>
        <w:ind w:left="709"/>
        <w:rPr>
          <w:rFonts w:eastAsia="Arial"/>
          <w:b w:val="0"/>
          <w:bCs w:val="0"/>
          <w:lang w:val="en-US" w:eastAsia="en-US"/>
          <w14:ligatures w14:val="none"/>
        </w:rPr>
      </w:pPr>
      <w:bookmarkStart w:id="4" w:name="_Ref213340448"/>
      <w:r>
        <w:rPr>
          <w:noProof/>
        </w:rPr>
        <mc:AlternateContent>
          <mc:Choice Requires="wps">
            <w:drawing>
              <wp:anchor distT="0" distB="0" distL="0" distR="0" simplePos="0" relativeHeight="251658313" behindDoc="0" locked="0" layoutInCell="1" allowOverlap="1" wp14:anchorId="55E01694" wp14:editId="5DC52639">
                <wp:simplePos x="0" y="0"/>
                <wp:positionH relativeFrom="page">
                  <wp:posOffset>5390515</wp:posOffset>
                </wp:positionH>
                <wp:positionV relativeFrom="paragraph">
                  <wp:posOffset>25400</wp:posOffset>
                </wp:positionV>
                <wp:extent cx="1895475" cy="593090"/>
                <wp:effectExtent l="0" t="0" r="9525" b="0"/>
                <wp:wrapNone/>
                <wp:docPr id="785737746"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593090"/>
                        </a:xfrm>
                        <a:prstGeom prst="rect">
                          <a:avLst/>
                        </a:prstGeom>
                        <a:solidFill>
                          <a:srgbClr val="DBEEF4"/>
                        </a:solidFill>
                      </wps:spPr>
                      <wps:txbx>
                        <w:txbxContent>
                          <w:p w14:paraId="0E04ED5F" w14:textId="77777777" w:rsidR="00962A32" w:rsidRPr="00B05D66" w:rsidRDefault="00962A32" w:rsidP="00962A32">
                            <w:pPr>
                              <w:spacing w:before="120" w:line="278" w:lineRule="auto"/>
                              <w:ind w:left="147" w:right="119"/>
                              <w:rPr>
                                <w:color w:val="000000"/>
                                <w:spacing w:val="-2"/>
                                <w:sz w:val="18"/>
                              </w:rPr>
                            </w:pPr>
                            <w:r>
                              <w:rPr>
                                <w:color w:val="000000"/>
                                <w:sz w:val="18"/>
                              </w:rPr>
                              <w:t>These</w:t>
                            </w:r>
                            <w:r>
                              <w:rPr>
                                <w:color w:val="000000"/>
                                <w:spacing w:val="-13"/>
                                <w:sz w:val="18"/>
                              </w:rPr>
                              <w:t xml:space="preserve"> </w:t>
                            </w:r>
                            <w:r>
                              <w:rPr>
                                <w:color w:val="000000"/>
                                <w:sz w:val="18"/>
                              </w:rPr>
                              <w:t>Government</w:t>
                            </w:r>
                            <w:r>
                              <w:rPr>
                                <w:color w:val="000000"/>
                                <w:spacing w:val="-12"/>
                                <w:sz w:val="18"/>
                              </w:rPr>
                              <w:t xml:space="preserve"> </w:t>
                            </w:r>
                            <w:r>
                              <w:rPr>
                                <w:color w:val="000000"/>
                                <w:sz w:val="18"/>
                              </w:rPr>
                              <w:t>Terms</w:t>
                            </w:r>
                            <w:r>
                              <w:rPr>
                                <w:color w:val="000000"/>
                                <w:spacing w:val="-13"/>
                                <w:sz w:val="18"/>
                              </w:rPr>
                              <w:t xml:space="preserve"> </w:t>
                            </w:r>
                            <w:r>
                              <w:rPr>
                                <w:color w:val="000000"/>
                                <w:sz w:val="18"/>
                              </w:rPr>
                              <w:t xml:space="preserve">modify the application of your Standard </w:t>
                            </w:r>
                            <w:r>
                              <w:rPr>
                                <w:color w:val="000000"/>
                                <w:spacing w:val="-2"/>
                                <w:sz w:val="18"/>
                              </w:rPr>
                              <w:t>Terms.</w:t>
                            </w:r>
                          </w:p>
                        </w:txbxContent>
                      </wps:txbx>
                      <wps:bodyPr wrap="square" lIns="0" tIns="0" rIns="0" bIns="0" rtlCol="0">
                        <a:noAutofit/>
                      </wps:bodyPr>
                    </wps:wsp>
                  </a:graphicData>
                </a:graphic>
                <wp14:sizeRelV relativeFrom="margin">
                  <wp14:pctHeight>0</wp14:pctHeight>
                </wp14:sizeRelV>
              </wp:anchor>
            </w:drawing>
          </mc:Choice>
          <mc:Fallback>
            <w:pict>
              <v:shape w14:anchorId="55E01694" id="Textbox 10" o:spid="_x0000_s1027" type="#_x0000_t202" style="position:absolute;left:0;text-align:left;margin-left:424.45pt;margin-top:2pt;width:149.25pt;height:46.7pt;z-index:25165831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" fillcolor="#dbeef4" stroked="f">
                <v:textbox inset="0,0,0,0">
                  <w:txbxContent>
                    <w:p w14:paraId="0E04ED5F" w14:textId="77777777" w:rsidR="00962A32" w:rsidRPr="00B05D66" w:rsidRDefault="00962A32" w:rsidP="00962A32">
                      <w:pPr>
                        <w:spacing w:before="120" w:line="278" w:lineRule="auto"/>
                        <w:ind w:left="147" w:right="119"/>
                        <w:rPr>
                          <w:color w:val="000000"/>
                          <w:spacing w:val="-2"/>
                          <w:sz w:val="18"/>
                        </w:rPr>
                      </w:pPr>
                      <w:r>
                        <w:rPr>
                          <w:color w:val="000000"/>
                          <w:sz w:val="18"/>
                        </w:rPr>
                        <w:t>These</w:t>
                      </w:r>
                      <w:r>
                        <w:rPr>
                          <w:color w:val="000000"/>
                          <w:spacing w:val="-13"/>
                          <w:sz w:val="18"/>
                        </w:rPr>
                        <w:t xml:space="preserve"> </w:t>
                      </w:r>
                      <w:r>
                        <w:rPr>
                          <w:color w:val="000000"/>
                          <w:sz w:val="18"/>
                        </w:rPr>
                        <w:t>Government</w:t>
                      </w:r>
                      <w:r>
                        <w:rPr>
                          <w:color w:val="000000"/>
                          <w:spacing w:val="-12"/>
                          <w:sz w:val="18"/>
                        </w:rPr>
                        <w:t xml:space="preserve"> </w:t>
                      </w:r>
                      <w:r>
                        <w:rPr>
                          <w:color w:val="000000"/>
                          <w:sz w:val="18"/>
                        </w:rPr>
                        <w:t>Terms</w:t>
                      </w:r>
                      <w:r>
                        <w:rPr>
                          <w:color w:val="000000"/>
                          <w:spacing w:val="-13"/>
                          <w:sz w:val="18"/>
                        </w:rPr>
                        <w:t xml:space="preserve"> </w:t>
                      </w:r>
                      <w:r>
                        <w:rPr>
                          <w:color w:val="000000"/>
                          <w:sz w:val="18"/>
                        </w:rPr>
                        <w:t xml:space="preserve">modify the application of your Standard </w:t>
                      </w:r>
                      <w:r>
                        <w:rPr>
                          <w:color w:val="000000"/>
                          <w:spacing w:val="-2"/>
                          <w:sz w:val="18"/>
                        </w:rPr>
                        <w:t>Terms.</w:t>
                      </w:r>
                    </w:p>
                  </w:txbxContent>
                </v:textbox>
                <w10:wrap anchorx="page"/>
              </v:shape>
            </w:pict>
          </mc:Fallback>
        </mc:AlternateContent>
      </w:r>
      <w:r w:rsidR="002B3134" w:rsidRPr="002B3134">
        <w:rPr>
          <w:rFonts w:eastAsia="Arial"/>
          <w:spacing w:val="-2"/>
          <w:lang w:val="en-US" w:eastAsia="en-US"/>
          <w14:ligatures w14:val="none"/>
        </w:rPr>
        <w:t>Government</w:t>
      </w:r>
      <w:r w:rsidR="002B3134" w:rsidRPr="002B3134">
        <w:rPr>
          <w:rFonts w:eastAsia="Arial"/>
          <w:spacing w:val="5"/>
          <w:lang w:val="en-US" w:eastAsia="en-US"/>
          <w14:ligatures w14:val="none"/>
        </w:rPr>
        <w:t xml:space="preserve"> </w:t>
      </w:r>
      <w:r w:rsidR="002B3134" w:rsidRPr="002B3134">
        <w:rPr>
          <w:rFonts w:eastAsia="Arial"/>
          <w:spacing w:val="-4"/>
          <w:lang w:val="en-US" w:eastAsia="en-US"/>
          <w14:ligatures w14:val="none"/>
        </w:rPr>
        <w:t>Terms</w:t>
      </w:r>
      <w:bookmarkEnd w:id="4"/>
    </w:p>
    <w:p w14:paraId="42C61623" w14:textId="754EB34B" w:rsidR="002B3134" w:rsidRPr="002B3134" w:rsidRDefault="002B3134" w:rsidP="00336056">
      <w:pPr>
        <w:pStyle w:val="ListParagraph"/>
        <w:ind w:left="709"/>
        <w:rPr>
          <w:rFonts w:eastAsia="Arial"/>
          <w:lang w:val="en-US" w:eastAsia="en-US"/>
          <w14:ligatures w14:val="none"/>
        </w:rPr>
      </w:pPr>
      <w:bookmarkStart w:id="5" w:name="_Ref213339750"/>
      <w:r w:rsidRPr="002B3134">
        <w:rPr>
          <w:rFonts w:eastAsia="Arial"/>
          <w:lang w:val="en-US" w:eastAsia="en-US"/>
          <w14:ligatures w14:val="none"/>
        </w:rPr>
        <w:t>Despite</w:t>
      </w:r>
      <w:r w:rsidRPr="002B3134">
        <w:rPr>
          <w:rFonts w:eastAsia="Arial"/>
          <w:spacing w:val="-4"/>
          <w:lang w:val="en-US" w:eastAsia="en-US"/>
          <w14:ligatures w14:val="none"/>
        </w:rPr>
        <w:t xml:space="preserve"> </w:t>
      </w:r>
      <w:r w:rsidRPr="002B3134">
        <w:rPr>
          <w:rFonts w:eastAsia="Arial"/>
          <w:lang w:val="en-US" w:eastAsia="en-US"/>
          <w14:ligatures w14:val="none"/>
        </w:rPr>
        <w:t>any</w:t>
      </w:r>
      <w:r w:rsidRPr="002B3134">
        <w:rPr>
          <w:rFonts w:eastAsia="Arial"/>
          <w:spacing w:val="-4"/>
          <w:lang w:val="en-US" w:eastAsia="en-US"/>
          <w14:ligatures w14:val="none"/>
        </w:rPr>
        <w:t xml:space="preserve"> </w:t>
      </w:r>
      <w:r w:rsidRPr="002B3134">
        <w:rPr>
          <w:rFonts w:eastAsia="Arial"/>
          <w:lang w:val="en-US" w:eastAsia="en-US"/>
          <w14:ligatures w14:val="none"/>
        </w:rPr>
        <w:t>provision</w:t>
      </w:r>
      <w:r w:rsidRPr="002B3134">
        <w:rPr>
          <w:rFonts w:eastAsia="Arial"/>
          <w:spacing w:val="-4"/>
          <w:lang w:val="en-US" w:eastAsia="en-US"/>
          <w14:ligatures w14:val="none"/>
        </w:rPr>
        <w:t xml:space="preserve"> </w:t>
      </w:r>
      <w:r w:rsidRPr="002B3134">
        <w:rPr>
          <w:rFonts w:eastAsia="Arial"/>
          <w:lang w:val="en-US" w:eastAsia="en-US"/>
          <w14:ligatures w14:val="none"/>
        </w:rPr>
        <w:t>to</w:t>
      </w:r>
      <w:r w:rsidRPr="002B3134">
        <w:rPr>
          <w:rFonts w:eastAsia="Arial"/>
          <w:spacing w:val="-4"/>
          <w:lang w:val="en-US" w:eastAsia="en-US"/>
          <w14:ligatures w14:val="none"/>
        </w:rPr>
        <w:t xml:space="preserve"> </w:t>
      </w:r>
      <w:r w:rsidRPr="002B3134">
        <w:rPr>
          <w:rFonts w:eastAsia="Arial"/>
          <w:lang w:val="en-US" w:eastAsia="en-US"/>
          <w14:ligatures w14:val="none"/>
        </w:rPr>
        <w:t>the</w:t>
      </w:r>
      <w:r w:rsidRPr="002B3134">
        <w:rPr>
          <w:rFonts w:eastAsia="Arial"/>
          <w:spacing w:val="-4"/>
          <w:lang w:val="en-US" w:eastAsia="en-US"/>
          <w14:ligatures w14:val="none"/>
        </w:rPr>
        <w:t xml:space="preserve"> </w:t>
      </w:r>
      <w:r w:rsidRPr="002B3134">
        <w:rPr>
          <w:rFonts w:eastAsia="Arial"/>
          <w:lang w:val="en-US" w:eastAsia="en-US"/>
          <w14:ligatures w14:val="none"/>
        </w:rPr>
        <w:t>contrary</w:t>
      </w:r>
      <w:r w:rsidRPr="002B3134">
        <w:rPr>
          <w:rFonts w:eastAsia="Arial"/>
          <w:spacing w:val="-4"/>
          <w:lang w:val="en-US" w:eastAsia="en-US"/>
          <w14:ligatures w14:val="none"/>
        </w:rPr>
        <w:t xml:space="preserve"> </w:t>
      </w:r>
      <w:r w:rsidRPr="002B3134">
        <w:rPr>
          <w:rFonts w:eastAsia="Arial"/>
          <w:lang w:val="en-US" w:eastAsia="en-US"/>
          <w14:ligatures w14:val="none"/>
        </w:rPr>
        <w:t>in</w:t>
      </w:r>
      <w:r w:rsidRPr="002B3134">
        <w:rPr>
          <w:rFonts w:eastAsia="Arial"/>
          <w:spacing w:val="-4"/>
          <w:lang w:val="en-US" w:eastAsia="en-US"/>
          <w14:ligatures w14:val="none"/>
        </w:rPr>
        <w:t xml:space="preserve"> </w:t>
      </w:r>
      <w:r w:rsidRPr="002B3134">
        <w:rPr>
          <w:rFonts w:eastAsia="Arial"/>
          <w:lang w:val="en-US" w:eastAsia="en-US"/>
          <w14:ligatures w14:val="none"/>
        </w:rPr>
        <w:t>your</w:t>
      </w:r>
      <w:r w:rsidRPr="002B3134">
        <w:rPr>
          <w:rFonts w:eastAsia="Arial"/>
          <w:spacing w:val="-4"/>
          <w:lang w:val="en-US" w:eastAsia="en-US"/>
          <w14:ligatures w14:val="none"/>
        </w:rPr>
        <w:t xml:space="preserve"> </w:t>
      </w:r>
      <w:r w:rsidRPr="002B3134">
        <w:rPr>
          <w:rFonts w:eastAsia="Arial"/>
          <w:lang w:val="en-US" w:eastAsia="en-US"/>
          <w14:ligatures w14:val="none"/>
        </w:rPr>
        <w:t>Standard</w:t>
      </w:r>
      <w:r w:rsidRPr="002B3134">
        <w:rPr>
          <w:rFonts w:eastAsia="Arial"/>
          <w:spacing w:val="-4"/>
          <w:lang w:val="en-US" w:eastAsia="en-US"/>
          <w14:ligatures w14:val="none"/>
        </w:rPr>
        <w:t xml:space="preserve"> </w:t>
      </w:r>
      <w:r w:rsidRPr="002B3134">
        <w:rPr>
          <w:rFonts w:eastAsia="Arial"/>
          <w:lang w:val="en-US" w:eastAsia="en-US"/>
          <w14:ligatures w14:val="none"/>
        </w:rPr>
        <w:t>Terms,</w:t>
      </w:r>
      <w:r w:rsidRPr="002B3134">
        <w:rPr>
          <w:rFonts w:eastAsia="Arial"/>
          <w:spacing w:val="-4"/>
          <w:lang w:val="en-US" w:eastAsia="en-US"/>
          <w14:ligatures w14:val="none"/>
        </w:rPr>
        <w:t xml:space="preserve"> </w:t>
      </w:r>
      <w:r w:rsidRPr="002B3134">
        <w:rPr>
          <w:rFonts w:eastAsia="Arial"/>
          <w:lang w:val="en-US" w:eastAsia="en-US"/>
          <w14:ligatures w14:val="none"/>
        </w:rPr>
        <w:t>you agree in relation to every Subscription Agreement that:</w:t>
      </w:r>
      <w:bookmarkEnd w:id="5"/>
    </w:p>
    <w:p w14:paraId="444C17C1" w14:textId="780FEF48" w:rsidR="002B3134" w:rsidRPr="002B3134" w:rsidRDefault="004766C8" w:rsidP="00C0506B">
      <w:pPr>
        <w:pStyle w:val="ListParagrapha"/>
        <w:rPr>
          <w:rFonts w:eastAsia="Arial"/>
          <w:lang w:val="en-US" w:eastAsia="en-US"/>
          <w14:ligatures w14:val="none"/>
        </w:rPr>
      </w:pPr>
      <w:r>
        <w:rPr>
          <w:rFonts w:eastAsia="Arial"/>
          <w:b/>
          <w:lang w:val="en-US" w:eastAsia="en-US"/>
          <w14:ligatures w14:val="none"/>
        </w:rPr>
        <w:t>I</w:t>
      </w:r>
      <w:r w:rsidR="002B3134" w:rsidRPr="002B3134">
        <w:rPr>
          <w:rFonts w:eastAsia="Arial"/>
          <w:b/>
          <w:lang w:val="en-US" w:eastAsia="en-US"/>
          <w14:ligatures w14:val="none"/>
        </w:rPr>
        <w:t>ndemnities</w:t>
      </w:r>
      <w:r w:rsidR="002B3134" w:rsidRPr="002B3134">
        <w:rPr>
          <w:rFonts w:eastAsia="Arial"/>
          <w:lang w:val="en-US" w:eastAsia="en-US"/>
          <w14:ligatures w14:val="none"/>
        </w:rPr>
        <w:t>: no Purchasing Agency shall be under any obligation</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to</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indemnify</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or</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grant</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any</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guarantee</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to</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you</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or</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any other person or entity (and for this purpose “indemnify” includes any obligation in the nature of an indemnity);</w:t>
      </w:r>
    </w:p>
    <w:p w14:paraId="36381531" w14:textId="53AADA6F" w:rsidR="002B3134" w:rsidRPr="002B3134" w:rsidRDefault="004766C8" w:rsidP="00C0506B">
      <w:pPr>
        <w:pStyle w:val="ListParagrapha"/>
        <w:rPr>
          <w:rFonts w:eastAsia="Arial"/>
          <w:lang w:val="en-US" w:eastAsia="en-US"/>
          <w14:ligatures w14:val="none"/>
        </w:rPr>
      </w:pPr>
      <w:r>
        <w:rPr>
          <w:rFonts w:eastAsia="Arial"/>
          <w:b/>
          <w:lang w:val="en-US" w:eastAsia="en-US"/>
          <w14:ligatures w14:val="none"/>
        </w:rPr>
        <w:t>E</w:t>
      </w:r>
      <w:r w:rsidR="002B3134" w:rsidRPr="002B3134">
        <w:rPr>
          <w:rFonts w:eastAsia="Arial"/>
          <w:b/>
          <w:lang w:val="en-US" w:eastAsia="en-US"/>
          <w14:ligatures w14:val="none"/>
        </w:rPr>
        <w:t xml:space="preserve">ntire agreement: </w:t>
      </w:r>
      <w:r w:rsidR="002B3134" w:rsidRPr="002B3134">
        <w:rPr>
          <w:rFonts w:eastAsia="Arial"/>
          <w:lang w:val="en-US" w:eastAsia="en-US"/>
          <w14:ligatures w14:val="none"/>
        </w:rPr>
        <w:t xml:space="preserve">a Purchasing Agency’s </w:t>
      </w:r>
      <w:r w:rsidR="002B3134" w:rsidRPr="00C0506B">
        <w:rPr>
          <w:rFonts w:eastAsia="Arial"/>
          <w:spacing w:val="-4"/>
          <w:lang w:val="en-US" w:eastAsia="en-US"/>
          <w14:ligatures w14:val="none"/>
        </w:rPr>
        <w:t>Subscription</w:t>
      </w:r>
      <w:r w:rsidR="002B3134" w:rsidRPr="002B3134">
        <w:rPr>
          <w:rFonts w:eastAsia="Arial"/>
          <w:lang w:val="en-US" w:eastAsia="en-US"/>
          <w14:ligatures w14:val="none"/>
        </w:rPr>
        <w:t xml:space="preserve"> Agreement</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constitutes</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the</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entire</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agreement</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between</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the Purchasing Agency and you;</w:t>
      </w:r>
    </w:p>
    <w:p w14:paraId="11179F9F" w14:textId="7C347BEC" w:rsidR="002B3134" w:rsidRPr="002B3134" w:rsidRDefault="00392669" w:rsidP="00C0506B">
      <w:pPr>
        <w:pStyle w:val="ListParagrapha"/>
        <w:rPr>
          <w:rFonts w:eastAsia="Arial"/>
          <w:lang w:val="en-US" w:eastAsia="en-US"/>
          <w14:ligatures w14:val="none"/>
        </w:rPr>
      </w:pPr>
      <w:r>
        <w:rPr>
          <w:noProof/>
        </w:rPr>
        <mc:AlternateContent>
          <mc:Choice Requires="wps">
            <w:drawing>
              <wp:anchor distT="0" distB="0" distL="0" distR="0" simplePos="0" relativeHeight="251658314" behindDoc="0" locked="0" layoutInCell="1" allowOverlap="1" wp14:anchorId="715EB9BF" wp14:editId="073F4C89">
                <wp:simplePos x="0" y="0"/>
                <wp:positionH relativeFrom="page">
                  <wp:posOffset>5472430</wp:posOffset>
                </wp:positionH>
                <wp:positionV relativeFrom="paragraph">
                  <wp:posOffset>168275</wp:posOffset>
                </wp:positionV>
                <wp:extent cx="1895475" cy="1528445"/>
                <wp:effectExtent l="0" t="0" r="9525" b="0"/>
                <wp:wrapNone/>
                <wp:docPr id="65646671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528445"/>
                        </a:xfrm>
                        <a:prstGeom prst="rect">
                          <a:avLst/>
                        </a:prstGeom>
                        <a:solidFill>
                          <a:srgbClr val="DBEEF4"/>
                        </a:solidFill>
                      </wps:spPr>
                      <wps:txbx>
                        <w:txbxContent>
                          <w:p w14:paraId="530B8685" w14:textId="77777777" w:rsidR="00962A32" w:rsidRDefault="00962A32" w:rsidP="00962A32">
                            <w:pPr>
                              <w:spacing w:before="120" w:line="278" w:lineRule="auto"/>
                              <w:ind w:left="142" w:right="249"/>
                              <w:rPr>
                                <w:color w:val="000000"/>
                                <w:sz w:val="18"/>
                              </w:rPr>
                            </w:pPr>
                            <w:r>
                              <w:rPr>
                                <w:color w:val="000000"/>
                                <w:sz w:val="18"/>
                              </w:rPr>
                              <w:t>The Cabinet Directions for the Conduct of Crown Legal Business apply to Ministers and government</w:t>
                            </w:r>
                            <w:r>
                              <w:rPr>
                                <w:color w:val="000000"/>
                                <w:spacing w:val="-15"/>
                                <w:sz w:val="18"/>
                              </w:rPr>
                              <w:t xml:space="preserve"> </w:t>
                            </w:r>
                            <w:r>
                              <w:rPr>
                                <w:color w:val="000000"/>
                                <w:sz w:val="18"/>
                              </w:rPr>
                              <w:t>departments.</w:t>
                            </w:r>
                            <w:r>
                              <w:rPr>
                                <w:color w:val="000000"/>
                                <w:spacing w:val="-12"/>
                                <w:sz w:val="18"/>
                              </w:rPr>
                              <w:t xml:space="preserve"> </w:t>
                            </w:r>
                            <w:r>
                              <w:rPr>
                                <w:color w:val="000000"/>
                                <w:sz w:val="18"/>
                              </w:rPr>
                              <w:t>Under the directions, the Attorney- General and Solicitor-General have specific roles and powers vis-à-vis departments in relation to litigation involving the Crown.</w:t>
                            </w:r>
                          </w:p>
                        </w:txbxContent>
                      </wps:txbx>
                      <wps:bodyPr wrap="square" lIns="0" tIns="0" rIns="0" bIns="0" rtlCol="0">
                        <a:noAutofit/>
                      </wps:bodyPr>
                    </wps:wsp>
                  </a:graphicData>
                </a:graphic>
                <wp14:sizeRelV relativeFrom="margin">
                  <wp14:pctHeight>0</wp14:pctHeight>
                </wp14:sizeRelV>
              </wp:anchor>
            </w:drawing>
          </mc:Choice>
          <mc:Fallback>
            <w:pict>
              <v:shape w14:anchorId="715EB9BF" id="Textbox 11" o:spid="_x0000_s1028" type="#_x0000_t202" style="position:absolute;left:0;text-align:left;margin-left:430.9pt;margin-top:13.25pt;width:149.25pt;height:120.35pt;z-index:25165831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" fillcolor="#dbeef4" stroked="f">
                <v:textbox inset="0,0,0,0">
                  <w:txbxContent>
                    <w:p w14:paraId="530B8685" w14:textId="77777777" w:rsidR="00962A32" w:rsidRDefault="00962A32" w:rsidP="00962A32">
                      <w:pPr>
                        <w:spacing w:before="120" w:line="278" w:lineRule="auto"/>
                        <w:ind w:left="142" w:right="249"/>
                        <w:rPr>
                          <w:color w:val="000000"/>
                          <w:sz w:val="18"/>
                        </w:rPr>
                      </w:pPr>
                      <w:r>
                        <w:rPr>
                          <w:color w:val="000000"/>
                          <w:sz w:val="18"/>
                        </w:rPr>
                        <w:t>The Cabinet Directions for the Conduct of Crown Legal Business apply to Ministers and government</w:t>
                      </w:r>
                      <w:r>
                        <w:rPr>
                          <w:color w:val="000000"/>
                          <w:spacing w:val="-15"/>
                          <w:sz w:val="18"/>
                        </w:rPr>
                        <w:t xml:space="preserve"> </w:t>
                      </w:r>
                      <w:r>
                        <w:rPr>
                          <w:color w:val="000000"/>
                          <w:sz w:val="18"/>
                        </w:rPr>
                        <w:t>departments.</w:t>
                      </w:r>
                      <w:r>
                        <w:rPr>
                          <w:color w:val="000000"/>
                          <w:spacing w:val="-12"/>
                          <w:sz w:val="18"/>
                        </w:rPr>
                        <w:t xml:space="preserve"> </w:t>
                      </w:r>
                      <w:r>
                        <w:rPr>
                          <w:color w:val="000000"/>
                          <w:sz w:val="18"/>
                        </w:rPr>
                        <w:t>Under the directions, the Attorney- General and Solicitor-General have specific roles and powers vis-à-vis departments in relation to litigation involving the Crown.</w:t>
                      </w:r>
                    </w:p>
                  </w:txbxContent>
                </v:textbox>
                <w10:wrap anchorx="page"/>
              </v:shape>
            </w:pict>
          </mc:Fallback>
        </mc:AlternateContent>
      </w:r>
      <w:r w:rsidR="004766C8">
        <w:rPr>
          <w:rFonts w:eastAsia="Arial"/>
          <w:b/>
          <w:lang w:val="en-US" w:eastAsia="en-US"/>
          <w14:ligatures w14:val="none"/>
        </w:rPr>
        <w:t>C</w:t>
      </w:r>
      <w:r w:rsidR="002B3134" w:rsidRPr="002B3134">
        <w:rPr>
          <w:rFonts w:eastAsia="Arial"/>
          <w:b/>
          <w:lang w:val="en-US" w:eastAsia="en-US"/>
          <w14:ligatures w14:val="none"/>
        </w:rPr>
        <w:t xml:space="preserve">ontrol of claims: </w:t>
      </w:r>
      <w:r w:rsidR="002B3134" w:rsidRPr="002B3134">
        <w:rPr>
          <w:rFonts w:eastAsia="Arial"/>
          <w:lang w:val="en-US" w:eastAsia="en-US"/>
          <w14:ligatures w14:val="none"/>
        </w:rPr>
        <w:t xml:space="preserve">any reference in your Standard Terms to your having any form of control over the defence or </w:t>
      </w:r>
      <w:r w:rsidR="002B3134" w:rsidRPr="00C0506B">
        <w:rPr>
          <w:rFonts w:eastAsia="Arial"/>
          <w:spacing w:val="-4"/>
          <w:lang w:val="en-US" w:eastAsia="en-US"/>
          <w14:ligatures w14:val="none"/>
        </w:rPr>
        <w:t>settlement</w:t>
      </w:r>
      <w:r w:rsidR="002B3134" w:rsidRPr="002B3134">
        <w:rPr>
          <w:rFonts w:eastAsia="Arial"/>
          <w:lang w:val="en-US" w:eastAsia="en-US"/>
          <w14:ligatures w14:val="none"/>
        </w:rPr>
        <w:t xml:space="preserve"> of any third party claim against the Purchasing Agency (in relation to which you have an obligation such as an indemnity vis-a-vis the Purchasing Agency) is subject to any applicable directions provided to the</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Purchasing Agency pursuant to the New Zealand Government's "</w:t>
      </w:r>
      <w:r w:rsidR="002B3134" w:rsidRPr="002B3134">
        <w:rPr>
          <w:rFonts w:eastAsia="Arial"/>
          <w:color w:val="0000FF"/>
          <w:u w:val="single" w:color="0000FF"/>
          <w:lang w:val="en-US" w:eastAsia="en-US"/>
          <w14:ligatures w14:val="none"/>
        </w:rPr>
        <w:t>Cabinet</w:t>
      </w:r>
      <w:r w:rsidR="002B3134" w:rsidRPr="002B3134">
        <w:rPr>
          <w:rFonts w:eastAsia="Arial"/>
          <w:color w:val="0000FF"/>
          <w:lang w:val="en-US" w:eastAsia="en-US"/>
          <w14:ligatures w14:val="none"/>
        </w:rPr>
        <w:t xml:space="preserve"> </w:t>
      </w:r>
      <w:r w:rsidR="002B3134" w:rsidRPr="002B3134">
        <w:rPr>
          <w:rFonts w:eastAsia="Arial"/>
          <w:color w:val="0000FF"/>
          <w:u w:val="single" w:color="0000FF"/>
          <w:lang w:val="en-US" w:eastAsia="en-US"/>
          <w14:ligatures w14:val="none"/>
        </w:rPr>
        <w:t>Directions</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for</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the</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Conduct</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of</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Crown</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Legal</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Business</w:t>
      </w:r>
      <w:r w:rsidR="002B3134" w:rsidRPr="002B3134">
        <w:rPr>
          <w:rFonts w:eastAsia="Arial"/>
          <w:color w:val="0000FF"/>
          <w:spacing w:val="-5"/>
          <w:u w:val="single" w:color="0000FF"/>
          <w:lang w:val="en-US" w:eastAsia="en-US"/>
          <w14:ligatures w14:val="none"/>
        </w:rPr>
        <w:t xml:space="preserve"> </w:t>
      </w:r>
      <w:r w:rsidR="002B3134" w:rsidRPr="002B3134">
        <w:rPr>
          <w:rFonts w:eastAsia="Arial"/>
          <w:color w:val="0000FF"/>
          <w:u w:val="single" w:color="0000FF"/>
          <w:lang w:val="en-US" w:eastAsia="en-US"/>
          <w14:ligatures w14:val="none"/>
        </w:rPr>
        <w:t>2016</w:t>
      </w:r>
      <w:r w:rsidR="002B3134" w:rsidRPr="002B3134">
        <w:rPr>
          <w:rFonts w:eastAsia="Arial"/>
          <w:lang w:val="en-US" w:eastAsia="en-US"/>
          <w14:ligatures w14:val="none"/>
        </w:rPr>
        <w:t>"</w:t>
      </w:r>
      <w:r w:rsidR="002B3134" w:rsidRPr="002B3134">
        <w:rPr>
          <w:rFonts w:eastAsia="Arial"/>
          <w:spacing w:val="-5"/>
          <w:lang w:val="en-US" w:eastAsia="en-US"/>
          <w14:ligatures w14:val="none"/>
        </w:rPr>
        <w:t xml:space="preserve"> </w:t>
      </w:r>
      <w:r w:rsidR="002B3134" w:rsidRPr="002B3134">
        <w:rPr>
          <w:rFonts w:eastAsia="Arial"/>
          <w:lang w:val="en-US" w:eastAsia="en-US"/>
          <w14:ligatures w14:val="none"/>
        </w:rPr>
        <w:t>or their successor;</w:t>
      </w:r>
    </w:p>
    <w:p w14:paraId="52535088" w14:textId="5E15850B" w:rsidR="002B3134" w:rsidRPr="002B3134" w:rsidRDefault="004766C8" w:rsidP="00C0506B">
      <w:pPr>
        <w:pStyle w:val="ListParagrapha"/>
        <w:rPr>
          <w:rFonts w:eastAsia="Arial"/>
          <w:lang w:val="en-US" w:eastAsia="en-US"/>
          <w14:ligatures w14:val="none"/>
        </w:rPr>
      </w:pPr>
      <w:bookmarkStart w:id="6" w:name="_Ref213340231"/>
      <w:r>
        <w:rPr>
          <w:rFonts w:eastAsia="Arial"/>
          <w:b/>
          <w:lang w:val="en-US" w:eastAsia="en-US"/>
          <w14:ligatures w14:val="none"/>
        </w:rPr>
        <w:t>U</w:t>
      </w:r>
      <w:r w:rsidR="002B3134" w:rsidRPr="002B3134">
        <w:rPr>
          <w:rFonts w:eastAsia="Arial"/>
          <w:b/>
          <w:lang w:val="en-US" w:eastAsia="en-US"/>
          <w14:ligatures w14:val="none"/>
        </w:rPr>
        <w:t>nilateral changes</w:t>
      </w:r>
      <w:r w:rsidR="002B3134" w:rsidRPr="002B3134">
        <w:rPr>
          <w:rFonts w:eastAsia="Arial"/>
          <w:lang w:val="en-US" w:eastAsia="en-US"/>
          <w14:ligatures w14:val="none"/>
        </w:rPr>
        <w:t>: except as required by law, if you make a unilateral change to your Standard Terms from the Ordering</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Date</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that</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is</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prejudicial</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to</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a</w:t>
      </w:r>
      <w:r w:rsidR="002B3134" w:rsidRPr="002B3134">
        <w:rPr>
          <w:rFonts w:eastAsia="Arial"/>
          <w:spacing w:val="-3"/>
          <w:lang w:val="en-US" w:eastAsia="en-US"/>
          <w14:ligatures w14:val="none"/>
        </w:rPr>
        <w:t xml:space="preserve"> </w:t>
      </w:r>
      <w:r w:rsidR="002B3134" w:rsidRPr="002B3134">
        <w:rPr>
          <w:rFonts w:eastAsia="Arial"/>
          <w:lang w:val="en-US" w:eastAsia="en-US"/>
          <w14:ligatures w14:val="none"/>
        </w:rPr>
        <w:t>Purchasing</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Agency’s</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 xml:space="preserve">or its Users’ rights or interests, that change shall be unenforceable against the Purchasing Agency and its Users (this clause does not prevent you from amending your Standard Terms for all of your customers or adapting and evolving your </w:t>
      </w:r>
      <w:r w:rsidR="00527778">
        <w:t xml:space="preserve">Digital Identity </w:t>
      </w:r>
      <w:r w:rsidR="002B3134" w:rsidRPr="002B3134">
        <w:rPr>
          <w:rFonts w:eastAsia="Arial"/>
          <w:lang w:val="en-US" w:eastAsia="en-US"/>
          <w14:ligatures w14:val="none"/>
        </w:rPr>
        <w:t>Services as you see fit and it doesn’t require you to issue bespoke communications to Purchasing Agencies</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and</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their</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Users</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if</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you</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lastRenderedPageBreak/>
        <w:t>amend</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your</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Standard</w:t>
      </w:r>
      <w:r w:rsidR="002B3134" w:rsidRPr="002B3134">
        <w:rPr>
          <w:rFonts w:eastAsia="Arial"/>
          <w:spacing w:val="-4"/>
          <w:lang w:val="en-US" w:eastAsia="en-US"/>
          <w14:ligatures w14:val="none"/>
        </w:rPr>
        <w:t xml:space="preserve"> </w:t>
      </w:r>
      <w:r w:rsidR="002B3134" w:rsidRPr="002B3134">
        <w:rPr>
          <w:rFonts w:eastAsia="Arial"/>
          <w:lang w:val="en-US" w:eastAsia="en-US"/>
          <w14:ligatures w14:val="none"/>
        </w:rPr>
        <w:t>Terms for all of your customers; it only limits the enforceability of unilateral changes that are prejudicial to a Purchasing Agency’s or its Users’ rights or interests). This clause is intended to benefit Users and be enforceable by them</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under the Contract and Commercial Law Act 2017 and you agree not to assert in any communications or proceedings,</w:t>
      </w:r>
      <w:r w:rsidR="002B3134" w:rsidRPr="002B3134">
        <w:rPr>
          <w:rFonts w:eastAsia="Arial"/>
          <w:spacing w:val="40"/>
          <w:lang w:val="en-US" w:eastAsia="en-US"/>
          <w14:ligatures w14:val="none"/>
        </w:rPr>
        <w:t xml:space="preserve"> </w:t>
      </w:r>
      <w:r w:rsidR="002B3134" w:rsidRPr="002B3134">
        <w:rPr>
          <w:rFonts w:eastAsia="Arial"/>
          <w:lang w:val="en-US" w:eastAsia="en-US"/>
          <w14:ligatures w14:val="none"/>
        </w:rPr>
        <w:t>whether</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in</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New</w:t>
      </w:r>
      <w:r w:rsidR="002B3134" w:rsidRPr="002B3134">
        <w:rPr>
          <w:rFonts w:eastAsia="Arial"/>
          <w:spacing w:val="-2"/>
          <w:lang w:val="en-US" w:eastAsia="en-US"/>
          <w14:ligatures w14:val="none"/>
        </w:rPr>
        <w:t xml:space="preserve"> </w:t>
      </w:r>
      <w:r w:rsidR="002B3134" w:rsidRPr="002B3134">
        <w:rPr>
          <w:rFonts w:eastAsia="Arial"/>
          <w:lang w:val="en-US" w:eastAsia="en-US"/>
          <w14:ligatures w14:val="none"/>
        </w:rPr>
        <w:t>Zealand</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or</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elsewhere,</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that</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Users</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are</w:t>
      </w:r>
      <w:r w:rsidR="002B3134" w:rsidRPr="002B3134">
        <w:rPr>
          <w:rFonts w:eastAsia="Arial"/>
          <w:spacing w:val="-1"/>
          <w:lang w:val="en-US" w:eastAsia="en-US"/>
          <w14:ligatures w14:val="none"/>
        </w:rPr>
        <w:t xml:space="preserve"> </w:t>
      </w:r>
      <w:r w:rsidR="002B3134" w:rsidRPr="002B3134">
        <w:rPr>
          <w:rFonts w:eastAsia="Arial"/>
          <w:lang w:val="en-US" w:eastAsia="en-US"/>
          <w14:ligatures w14:val="none"/>
        </w:rPr>
        <w:t>bound by such unilateral changes;</w:t>
      </w:r>
      <w:bookmarkEnd w:id="6"/>
    </w:p>
    <w:p w14:paraId="61454CF8" w14:textId="4FAA486A" w:rsidR="002B3134" w:rsidRPr="002B3134" w:rsidRDefault="004766C8" w:rsidP="00C0506B">
      <w:pPr>
        <w:pStyle w:val="ListParagrapha"/>
        <w:rPr>
          <w:rFonts w:eastAsia="Arial"/>
          <w:b/>
          <w:lang w:val="en-US" w:eastAsia="en-US"/>
          <w14:ligatures w14:val="none"/>
        </w:rPr>
      </w:pPr>
      <w:r>
        <w:rPr>
          <w:rFonts w:eastAsia="Arial"/>
          <w:b/>
          <w:lang w:val="en-US" w:eastAsia="en-US"/>
          <w14:ligatures w14:val="none"/>
        </w:rPr>
        <w:t>G</w:t>
      </w:r>
      <w:r w:rsidR="002B3134" w:rsidRPr="002B3134">
        <w:rPr>
          <w:rFonts w:eastAsia="Arial"/>
          <w:b/>
          <w:lang w:val="en-US" w:eastAsia="en-US"/>
          <w14:ligatures w14:val="none"/>
        </w:rPr>
        <w:t>overning</w:t>
      </w:r>
      <w:r w:rsidR="002B3134" w:rsidRPr="002B3134">
        <w:rPr>
          <w:rFonts w:eastAsia="Arial"/>
          <w:b/>
          <w:spacing w:val="-7"/>
          <w:lang w:val="en-US" w:eastAsia="en-US"/>
          <w14:ligatures w14:val="none"/>
        </w:rPr>
        <w:t xml:space="preserve"> </w:t>
      </w:r>
      <w:r w:rsidR="002B3134" w:rsidRPr="002B3134">
        <w:rPr>
          <w:rFonts w:eastAsia="Arial"/>
          <w:b/>
          <w:lang w:val="en-US" w:eastAsia="en-US"/>
          <w14:ligatures w14:val="none"/>
        </w:rPr>
        <w:t>law</w:t>
      </w:r>
      <w:r w:rsidR="002B3134" w:rsidRPr="002B3134">
        <w:rPr>
          <w:rFonts w:eastAsia="Arial"/>
          <w:b/>
          <w:spacing w:val="-7"/>
          <w:lang w:val="en-US" w:eastAsia="en-US"/>
          <w14:ligatures w14:val="none"/>
        </w:rPr>
        <w:t xml:space="preserve"> </w:t>
      </w:r>
      <w:r w:rsidR="002B3134" w:rsidRPr="002B3134">
        <w:rPr>
          <w:rFonts w:eastAsia="Arial"/>
          <w:b/>
          <w:lang w:val="en-US" w:eastAsia="en-US"/>
          <w14:ligatures w14:val="none"/>
        </w:rPr>
        <w:t>and</w:t>
      </w:r>
      <w:r w:rsidR="002B3134" w:rsidRPr="002B3134">
        <w:rPr>
          <w:rFonts w:eastAsia="Arial"/>
          <w:b/>
          <w:spacing w:val="-6"/>
          <w:lang w:val="en-US" w:eastAsia="en-US"/>
          <w14:ligatures w14:val="none"/>
        </w:rPr>
        <w:t xml:space="preserve"> </w:t>
      </w:r>
      <w:r w:rsidR="002B3134" w:rsidRPr="002B3134">
        <w:rPr>
          <w:rFonts w:eastAsia="Arial"/>
          <w:b/>
          <w:spacing w:val="-2"/>
          <w:lang w:val="en-US" w:eastAsia="en-US"/>
          <w14:ligatures w14:val="none"/>
        </w:rPr>
        <w:t>jurisdiction:</w:t>
      </w:r>
    </w:p>
    <w:p w14:paraId="251EA7D3" w14:textId="26174766" w:rsidR="002B3134" w:rsidRPr="002B3134" w:rsidRDefault="002B3134" w:rsidP="00C0506B">
      <w:pPr>
        <w:pStyle w:val="ListParagraphi"/>
        <w:rPr>
          <w:rFonts w:eastAsia="Arial"/>
          <w:lang w:val="en-US" w:eastAsia="en-US"/>
        </w:rPr>
      </w:pPr>
      <w:r w:rsidRPr="002B3134">
        <w:rPr>
          <w:rFonts w:eastAsia="Arial"/>
          <w:lang w:val="en-US" w:eastAsia="en-US"/>
        </w:rPr>
        <w:t>New Zealand law governs all matters relating to the Government</w:t>
      </w:r>
      <w:r w:rsidRPr="002B3134">
        <w:rPr>
          <w:rFonts w:eastAsia="Arial"/>
          <w:spacing w:val="-8"/>
          <w:lang w:val="en-US" w:eastAsia="en-US"/>
        </w:rPr>
        <w:t xml:space="preserve"> </w:t>
      </w:r>
      <w:r w:rsidRPr="002B3134">
        <w:rPr>
          <w:rFonts w:eastAsia="Arial"/>
          <w:lang w:val="en-US" w:eastAsia="en-US"/>
        </w:rPr>
        <w:t>Terms</w:t>
      </w:r>
      <w:r w:rsidRPr="002B3134">
        <w:rPr>
          <w:rFonts w:eastAsia="Arial"/>
          <w:spacing w:val="-8"/>
          <w:lang w:val="en-US" w:eastAsia="en-US"/>
        </w:rPr>
        <w:t xml:space="preserve"> </w:t>
      </w:r>
      <w:r w:rsidRPr="002B3134">
        <w:rPr>
          <w:rFonts w:eastAsia="Arial"/>
          <w:lang w:val="en-US" w:eastAsia="en-US"/>
        </w:rPr>
        <w:t>of</w:t>
      </w:r>
      <w:r w:rsidRPr="002B3134">
        <w:rPr>
          <w:rFonts w:eastAsia="Arial"/>
          <w:spacing w:val="-8"/>
          <w:lang w:val="en-US" w:eastAsia="en-US"/>
        </w:rPr>
        <w:t xml:space="preserve"> </w:t>
      </w:r>
      <w:r w:rsidRPr="002B3134">
        <w:rPr>
          <w:rFonts w:eastAsia="Arial"/>
          <w:lang w:val="en-US" w:eastAsia="en-US"/>
        </w:rPr>
        <w:t>each</w:t>
      </w:r>
      <w:r w:rsidRPr="002B3134">
        <w:rPr>
          <w:rFonts w:eastAsia="Arial"/>
          <w:spacing w:val="-8"/>
          <w:lang w:val="en-US" w:eastAsia="en-US"/>
        </w:rPr>
        <w:t xml:space="preserve"> </w:t>
      </w:r>
      <w:r w:rsidRPr="002B3134">
        <w:rPr>
          <w:rFonts w:eastAsia="Arial"/>
          <w:lang w:val="en-US" w:eastAsia="en-US"/>
        </w:rPr>
        <w:t>Subscription</w:t>
      </w:r>
      <w:r w:rsidRPr="002B3134">
        <w:rPr>
          <w:rFonts w:eastAsia="Arial"/>
          <w:spacing w:val="-8"/>
          <w:lang w:val="en-US" w:eastAsia="en-US"/>
        </w:rPr>
        <w:t xml:space="preserve"> </w:t>
      </w:r>
      <w:r w:rsidRPr="002B3134">
        <w:rPr>
          <w:rFonts w:eastAsia="Arial"/>
          <w:lang w:val="en-US" w:eastAsia="en-US"/>
        </w:rPr>
        <w:t>Agreement and the formation of each Subscription Agreement, including interpretation of the Government Terms and any disputes relating to them;</w:t>
      </w:r>
    </w:p>
    <w:p w14:paraId="2419207F" w14:textId="77777777" w:rsidR="002B3134" w:rsidRPr="002B3134" w:rsidRDefault="002B3134" w:rsidP="00C0506B">
      <w:pPr>
        <w:pStyle w:val="ListParagraphi"/>
        <w:rPr>
          <w:rFonts w:eastAsia="Arial"/>
          <w:lang w:val="en-US" w:eastAsia="en-US"/>
          <w14:ligatures w14:val="none"/>
        </w:rPr>
      </w:pPr>
      <w:r w:rsidRPr="002B3134">
        <w:rPr>
          <w:rFonts w:eastAsia="Arial"/>
          <w:lang w:val="en-US" w:eastAsia="en-US"/>
          <w14:ligatures w14:val="none"/>
        </w:rPr>
        <w:t xml:space="preserve">you agree to submit to the non-exclusive jurisdiction of the New Zealand courts in relation to any dispute regarding the Government Terms of </w:t>
      </w:r>
      <w:r w:rsidRPr="00C0506B">
        <w:rPr>
          <w:rFonts w:eastAsia="Arial"/>
          <w:lang w:val="en-US" w:eastAsia="en-US"/>
        </w:rPr>
        <w:t>each</w:t>
      </w:r>
      <w:r w:rsidRPr="002B3134">
        <w:rPr>
          <w:rFonts w:eastAsia="Arial"/>
          <w:lang w:val="en-US" w:eastAsia="en-US"/>
          <w14:ligatures w14:val="none"/>
        </w:rPr>
        <w:t xml:space="preserve"> Subscription Agreement or the formation of the Subscription</w:t>
      </w:r>
      <w:r w:rsidRPr="002B3134">
        <w:rPr>
          <w:rFonts w:eastAsia="Arial"/>
          <w:spacing w:val="-6"/>
          <w:lang w:val="en-US" w:eastAsia="en-US"/>
          <w14:ligatures w14:val="none"/>
        </w:rPr>
        <w:t xml:space="preserve"> </w:t>
      </w:r>
      <w:r w:rsidRPr="002B3134">
        <w:rPr>
          <w:rFonts w:eastAsia="Arial"/>
          <w:lang w:val="en-US" w:eastAsia="en-US"/>
          <w14:ligatures w14:val="none"/>
        </w:rPr>
        <w:t>Agreement</w:t>
      </w:r>
      <w:r w:rsidRPr="002B3134">
        <w:rPr>
          <w:rFonts w:eastAsia="Arial"/>
          <w:spacing w:val="-6"/>
          <w:lang w:val="en-US" w:eastAsia="en-US"/>
          <w14:ligatures w14:val="none"/>
        </w:rPr>
        <w:t xml:space="preserve"> </w:t>
      </w:r>
      <w:r w:rsidRPr="002B3134">
        <w:rPr>
          <w:rFonts w:eastAsia="Arial"/>
          <w:lang w:val="en-US" w:eastAsia="en-US"/>
          <w14:ligatures w14:val="none"/>
        </w:rPr>
        <w:t>and</w:t>
      </w:r>
      <w:r w:rsidRPr="002B3134">
        <w:rPr>
          <w:rFonts w:eastAsia="Arial"/>
          <w:spacing w:val="-6"/>
          <w:lang w:val="en-US" w:eastAsia="en-US"/>
          <w14:ligatures w14:val="none"/>
        </w:rPr>
        <w:t xml:space="preserve"> </w:t>
      </w:r>
      <w:r w:rsidRPr="002B3134">
        <w:rPr>
          <w:rFonts w:eastAsia="Arial"/>
          <w:lang w:val="en-US" w:eastAsia="en-US"/>
          <w14:ligatures w14:val="none"/>
        </w:rPr>
        <w:t>you</w:t>
      </w:r>
      <w:r w:rsidRPr="002B3134">
        <w:rPr>
          <w:rFonts w:eastAsia="Arial"/>
          <w:spacing w:val="-6"/>
          <w:lang w:val="en-US" w:eastAsia="en-US"/>
          <w14:ligatures w14:val="none"/>
        </w:rPr>
        <w:t xml:space="preserve"> </w:t>
      </w:r>
      <w:r w:rsidRPr="002B3134">
        <w:rPr>
          <w:rFonts w:eastAsia="Arial"/>
          <w:lang w:val="en-US" w:eastAsia="en-US"/>
          <w14:ligatures w14:val="none"/>
        </w:rPr>
        <w:t>agree</w:t>
      </w:r>
      <w:r w:rsidRPr="002B3134">
        <w:rPr>
          <w:rFonts w:eastAsia="Arial"/>
          <w:spacing w:val="-6"/>
          <w:lang w:val="en-US" w:eastAsia="en-US"/>
          <w14:ligatures w14:val="none"/>
        </w:rPr>
        <w:t xml:space="preserve"> </w:t>
      </w:r>
      <w:r w:rsidRPr="002B3134">
        <w:rPr>
          <w:rFonts w:eastAsia="Arial"/>
          <w:lang w:val="en-US" w:eastAsia="en-US"/>
          <w14:ligatures w14:val="none"/>
        </w:rPr>
        <w:t>that</w:t>
      </w:r>
      <w:r w:rsidRPr="002B3134">
        <w:rPr>
          <w:rFonts w:eastAsia="Arial"/>
          <w:spacing w:val="-6"/>
          <w:lang w:val="en-US" w:eastAsia="en-US"/>
          <w14:ligatures w14:val="none"/>
        </w:rPr>
        <w:t xml:space="preserve"> </w:t>
      </w:r>
      <w:r w:rsidRPr="002B3134">
        <w:rPr>
          <w:rFonts w:eastAsia="Arial"/>
          <w:lang w:val="en-US" w:eastAsia="en-US"/>
          <w14:ligatures w14:val="none"/>
        </w:rPr>
        <w:t>the</w:t>
      </w:r>
      <w:r w:rsidRPr="002B3134">
        <w:rPr>
          <w:rFonts w:eastAsia="Arial"/>
          <w:spacing w:val="-6"/>
          <w:lang w:val="en-US" w:eastAsia="en-US"/>
          <w14:ligatures w14:val="none"/>
        </w:rPr>
        <w:t xml:space="preserve"> </w:t>
      </w:r>
      <w:r w:rsidRPr="002B3134">
        <w:rPr>
          <w:rFonts w:eastAsia="Arial"/>
          <w:lang w:val="en-US" w:eastAsia="en-US"/>
          <w14:ligatures w14:val="none"/>
        </w:rPr>
        <w:t xml:space="preserve">New Zealand courts are an appropriate forum for such disputes and that you will not seek to argue to the </w:t>
      </w:r>
      <w:r w:rsidRPr="002B3134">
        <w:rPr>
          <w:rFonts w:eastAsia="Arial"/>
          <w:spacing w:val="-2"/>
          <w:lang w:val="en-US" w:eastAsia="en-US"/>
          <w14:ligatures w14:val="none"/>
        </w:rPr>
        <w:t>contrary;</w:t>
      </w:r>
    </w:p>
    <w:p w14:paraId="73006F9E" w14:textId="77777777" w:rsidR="002B3134" w:rsidRPr="00C0506B" w:rsidRDefault="002B3134" w:rsidP="00C0506B">
      <w:pPr>
        <w:pStyle w:val="ListParagraphi"/>
        <w:rPr>
          <w:rFonts w:eastAsia="Arial"/>
          <w:lang w:val="en-US" w:eastAsia="en-US"/>
        </w:rPr>
      </w:pPr>
      <w:r w:rsidRPr="00C0506B">
        <w:rPr>
          <w:rFonts w:eastAsia="Arial"/>
          <w:lang w:val="en-US" w:eastAsia="en-US"/>
        </w:rPr>
        <w:t>you and any Purchasing Agency will be entitled to seek interim relief in any relevant jurisdiction; and</w:t>
      </w:r>
    </w:p>
    <w:p w14:paraId="72C6E52D" w14:textId="6EB03BF9" w:rsidR="002B3134" w:rsidRPr="00C0506B" w:rsidRDefault="002B3134" w:rsidP="00C0506B">
      <w:pPr>
        <w:pStyle w:val="ListParagraphi"/>
        <w:rPr>
          <w:rFonts w:eastAsia="Arial"/>
          <w:lang w:val="en-US" w:eastAsia="en-US"/>
        </w:rPr>
      </w:pPr>
      <w:r w:rsidRPr="00C0506B">
        <w:rPr>
          <w:rFonts w:eastAsia="Arial"/>
          <w:lang w:val="en-US" w:eastAsia="en-US"/>
        </w:rPr>
        <w:t xml:space="preserve">except as stated in this clause </w:t>
      </w:r>
      <w:r w:rsidR="00852818">
        <w:rPr>
          <w:rFonts w:eastAsia="Arial"/>
          <w:lang w:val="en-US" w:eastAsia="en-US"/>
        </w:rPr>
        <w:fldChar w:fldCharType="begin"/>
      </w:r>
      <w:r w:rsidR="00852818">
        <w:rPr>
          <w:rFonts w:eastAsia="Arial"/>
          <w:lang w:val="en-US" w:eastAsia="en-US"/>
        </w:rPr>
        <w:instrText xml:space="preserve"> REF _Ref213339750 \r \h </w:instrText>
      </w:r>
      <w:r w:rsidR="00852818">
        <w:rPr>
          <w:rFonts w:eastAsia="Arial"/>
          <w:lang w:val="en-US" w:eastAsia="en-US"/>
        </w:rPr>
      </w:r>
      <w:r w:rsidR="00852818">
        <w:rPr>
          <w:rFonts w:eastAsia="Arial"/>
          <w:lang w:val="en-US" w:eastAsia="en-US"/>
        </w:rPr>
        <w:fldChar w:fldCharType="separate"/>
      </w:r>
      <w:r w:rsidR="00852818">
        <w:rPr>
          <w:rFonts w:eastAsia="Arial"/>
          <w:lang w:val="en-US" w:eastAsia="en-US"/>
        </w:rPr>
        <w:t>5.1</w:t>
      </w:r>
      <w:r w:rsidR="00852818">
        <w:rPr>
          <w:rFonts w:eastAsia="Arial"/>
          <w:lang w:val="en-US" w:eastAsia="en-US"/>
        </w:rPr>
        <w:fldChar w:fldCharType="end"/>
      </w:r>
      <w:r w:rsidRPr="00C0506B">
        <w:rPr>
          <w:rFonts w:eastAsia="Arial"/>
          <w:lang w:val="en-US" w:eastAsia="en-US"/>
        </w:rPr>
        <w:t>, the governing law and jurisdiction clauses in your Standard Terms continue to apply.</w:t>
      </w:r>
    </w:p>
    <w:p w14:paraId="14A8E514" w14:textId="61D49F67" w:rsidR="007C6F90" w:rsidRPr="00885033" w:rsidDel="00036EB4" w:rsidRDefault="007C6F90" w:rsidP="00C0506B">
      <w:pPr>
        <w:pStyle w:val="ListParagrapha"/>
        <w:rPr>
          <w:rFonts w:eastAsia="Arial"/>
          <w:b/>
          <w:lang w:val="en-US" w:eastAsia="en-US"/>
          <w14:ligatures w14:val="none"/>
        </w:rPr>
      </w:pPr>
      <w:r w:rsidRPr="00885033" w:rsidDel="00036EB4">
        <w:rPr>
          <w:rFonts w:eastAsia="Arial"/>
          <w:b/>
          <w:lang w:val="en-US" w:eastAsia="en-US"/>
          <w14:ligatures w14:val="none"/>
        </w:rPr>
        <w:t>Assignment</w:t>
      </w:r>
    </w:p>
    <w:p w14:paraId="2E68F1C1" w14:textId="6AE0312F" w:rsidR="007C6F90" w:rsidRPr="00C0506B" w:rsidDel="00036EB4" w:rsidRDefault="007C6F90" w:rsidP="00C0506B">
      <w:pPr>
        <w:pStyle w:val="ListParagraphi"/>
        <w:rPr>
          <w:rFonts w:eastAsia="Arial"/>
          <w:lang w:val="en-US" w:eastAsia="en-US"/>
        </w:rPr>
      </w:pPr>
      <w:r w:rsidRPr="00C0506B">
        <w:rPr>
          <w:rFonts w:eastAsia="Arial"/>
          <w:lang w:val="en-US" w:eastAsia="en-US"/>
        </w:rPr>
        <w:t>y</w:t>
      </w:r>
      <w:r w:rsidRPr="00C0506B" w:rsidDel="00036EB4">
        <w:rPr>
          <w:rFonts w:eastAsia="Arial"/>
          <w:lang w:val="en-US" w:eastAsia="en-US"/>
        </w:rPr>
        <w:t xml:space="preserve">ou may not assign, transfer, novate, charge, pledge or otherwise encumber the </w:t>
      </w:r>
      <w:r w:rsidRPr="00C0506B">
        <w:rPr>
          <w:rFonts w:eastAsia="Arial"/>
          <w:lang w:val="en-US" w:eastAsia="en-US"/>
        </w:rPr>
        <w:t>Subscription Agreement</w:t>
      </w:r>
      <w:r w:rsidRPr="00C0506B" w:rsidDel="00036EB4">
        <w:rPr>
          <w:rFonts w:eastAsia="Arial"/>
          <w:lang w:val="en-US" w:eastAsia="en-US"/>
        </w:rPr>
        <w:t>, or any of your rights or obligations under it, without first obtaining the Purchasing Agency's written consent</w:t>
      </w:r>
      <w:r w:rsidRPr="00C0506B">
        <w:rPr>
          <w:rFonts w:eastAsia="Arial"/>
          <w:lang w:val="en-US" w:eastAsia="en-US"/>
        </w:rPr>
        <w:t>; and</w:t>
      </w:r>
    </w:p>
    <w:p w14:paraId="4156F1D8" w14:textId="28D8AACC" w:rsidR="007C6F90" w:rsidRPr="00C0506B" w:rsidRDefault="007C6F90" w:rsidP="00C0506B">
      <w:pPr>
        <w:pStyle w:val="ListParagraphi"/>
        <w:rPr>
          <w:rFonts w:eastAsia="Arial"/>
          <w:lang w:val="en-US" w:eastAsia="en-US"/>
        </w:rPr>
      </w:pPr>
      <w:r w:rsidRPr="00C0506B">
        <w:rPr>
          <w:rFonts w:eastAsia="Arial"/>
          <w:lang w:val="en-US" w:eastAsia="en-US"/>
        </w:rPr>
        <w:t>t</w:t>
      </w:r>
      <w:r w:rsidRPr="00C0506B" w:rsidDel="00036EB4">
        <w:rPr>
          <w:rFonts w:eastAsia="Arial"/>
          <w:lang w:val="en-US" w:eastAsia="en-US"/>
        </w:rPr>
        <w:t xml:space="preserve">he Purchasing Agency may assign, transfer or novate any or all of its rights and obligations under the </w:t>
      </w:r>
      <w:r w:rsidRPr="00C0506B">
        <w:rPr>
          <w:rFonts w:eastAsia="Arial"/>
          <w:lang w:val="en-US" w:eastAsia="en-US"/>
        </w:rPr>
        <w:t>Subscription Agreement</w:t>
      </w:r>
      <w:r w:rsidRPr="00C0506B" w:rsidDel="00036EB4">
        <w:rPr>
          <w:rFonts w:eastAsia="Arial"/>
          <w:lang w:val="en-US" w:eastAsia="en-US"/>
        </w:rPr>
        <w:t xml:space="preserve"> to any Eligible Agency by giving at least 10 Business Days' notice in writing to you. If, during that 10 Business Day period, you raise concerns about the proposed assignment, transfer or novation that cannot be resolved to both parties' satisfaction, you may terminate the </w:t>
      </w:r>
      <w:r w:rsidRPr="00C0506B">
        <w:rPr>
          <w:rFonts w:eastAsia="Arial"/>
          <w:lang w:val="en-US" w:eastAsia="en-US"/>
        </w:rPr>
        <w:t>Subscription Agreement</w:t>
      </w:r>
      <w:r w:rsidRPr="00C0506B" w:rsidDel="00036EB4">
        <w:rPr>
          <w:rFonts w:eastAsia="Arial"/>
          <w:lang w:val="en-US" w:eastAsia="en-US"/>
        </w:rPr>
        <w:t xml:space="preserve"> on written notice to the Purchasing Agency. Otherwise, you will execute any documentation the Purchasing Agency reasonably requires to record or complete such assignment, transfer or novation.</w:t>
      </w:r>
    </w:p>
    <w:p w14:paraId="2BC333C1" w14:textId="4C6F91C3" w:rsidR="002B3134" w:rsidRPr="002B3134" w:rsidRDefault="002B3134" w:rsidP="00336056">
      <w:pPr>
        <w:pStyle w:val="ListParagraph"/>
        <w:ind w:left="709"/>
        <w:rPr>
          <w:rFonts w:eastAsia="Arial"/>
          <w:lang w:val="en-US" w:eastAsia="en-US"/>
          <w14:ligatures w14:val="none"/>
        </w:rPr>
      </w:pPr>
      <w:r w:rsidRPr="002B3134">
        <w:rPr>
          <w:rFonts w:eastAsia="Arial"/>
          <w:lang w:val="en-US" w:eastAsia="en-US"/>
          <w14:ligatures w14:val="none"/>
        </w:rPr>
        <w:t>You</w:t>
      </w:r>
      <w:r w:rsidRPr="002B3134">
        <w:rPr>
          <w:rFonts w:eastAsia="Arial"/>
          <w:spacing w:val="-4"/>
          <w:lang w:val="en-US" w:eastAsia="en-US"/>
          <w14:ligatures w14:val="none"/>
        </w:rPr>
        <w:t xml:space="preserve"> </w:t>
      </w:r>
      <w:r w:rsidRPr="00336056">
        <w:rPr>
          <w:rFonts w:eastAsia="Arial"/>
          <w:spacing w:val="-4"/>
          <w:lang w:val="en-US" w:eastAsia="en-US"/>
          <w14:ligatures w14:val="none"/>
        </w:rPr>
        <w:t>also</w:t>
      </w:r>
      <w:r w:rsidRPr="002B3134">
        <w:rPr>
          <w:rFonts w:eastAsia="Arial"/>
          <w:spacing w:val="-4"/>
          <w:lang w:val="en-US" w:eastAsia="en-US"/>
          <w14:ligatures w14:val="none"/>
        </w:rPr>
        <w:t xml:space="preserve"> </w:t>
      </w:r>
      <w:r w:rsidRPr="002B3134">
        <w:rPr>
          <w:rFonts w:eastAsia="Arial"/>
          <w:lang w:val="en-US" w:eastAsia="en-US"/>
          <w14:ligatures w14:val="none"/>
        </w:rPr>
        <w:t>agree</w:t>
      </w:r>
      <w:r w:rsidRPr="002B3134">
        <w:rPr>
          <w:rFonts w:eastAsia="Arial"/>
          <w:spacing w:val="-4"/>
          <w:lang w:val="en-US" w:eastAsia="en-US"/>
          <w14:ligatures w14:val="none"/>
        </w:rPr>
        <w:t xml:space="preserve"> </w:t>
      </w:r>
      <w:r w:rsidRPr="002B3134">
        <w:rPr>
          <w:rFonts w:eastAsia="Arial"/>
          <w:lang w:val="en-US" w:eastAsia="en-US"/>
          <w14:ligatures w14:val="none"/>
        </w:rPr>
        <w:t>that,</w:t>
      </w:r>
      <w:r w:rsidRPr="002B3134">
        <w:rPr>
          <w:rFonts w:eastAsia="Arial"/>
          <w:spacing w:val="-4"/>
          <w:lang w:val="en-US" w:eastAsia="en-US"/>
          <w14:ligatures w14:val="none"/>
        </w:rPr>
        <w:t xml:space="preserve"> </w:t>
      </w:r>
      <w:r w:rsidRPr="002B3134">
        <w:rPr>
          <w:rFonts w:eastAsia="Arial"/>
          <w:lang w:val="en-US" w:eastAsia="en-US"/>
          <w14:ligatures w14:val="none"/>
        </w:rPr>
        <w:t>despite</w:t>
      </w:r>
      <w:r w:rsidRPr="002B3134">
        <w:rPr>
          <w:rFonts w:eastAsia="Arial"/>
          <w:spacing w:val="-4"/>
          <w:lang w:val="en-US" w:eastAsia="en-US"/>
          <w14:ligatures w14:val="none"/>
        </w:rPr>
        <w:t xml:space="preserve"> </w:t>
      </w:r>
      <w:r w:rsidRPr="002B3134">
        <w:rPr>
          <w:rFonts w:eastAsia="Arial"/>
          <w:lang w:val="en-US" w:eastAsia="en-US"/>
          <w14:ligatures w14:val="none"/>
        </w:rPr>
        <w:t>any</w:t>
      </w:r>
      <w:r w:rsidRPr="002B3134">
        <w:rPr>
          <w:rFonts w:eastAsia="Arial"/>
          <w:spacing w:val="-4"/>
          <w:lang w:val="en-US" w:eastAsia="en-US"/>
          <w14:ligatures w14:val="none"/>
        </w:rPr>
        <w:t xml:space="preserve"> </w:t>
      </w:r>
      <w:r w:rsidRPr="002B3134">
        <w:rPr>
          <w:rFonts w:eastAsia="Arial"/>
          <w:lang w:val="en-US" w:eastAsia="en-US"/>
          <w14:ligatures w14:val="none"/>
        </w:rPr>
        <w:t>provisions</w:t>
      </w:r>
      <w:r w:rsidRPr="002B3134">
        <w:rPr>
          <w:rFonts w:eastAsia="Arial"/>
          <w:spacing w:val="-4"/>
          <w:lang w:val="en-US" w:eastAsia="en-US"/>
          <w14:ligatures w14:val="none"/>
        </w:rPr>
        <w:t xml:space="preserve"> </w:t>
      </w:r>
      <w:r w:rsidRPr="002B3134">
        <w:rPr>
          <w:rFonts w:eastAsia="Arial"/>
          <w:lang w:val="en-US" w:eastAsia="en-US"/>
          <w14:ligatures w14:val="none"/>
        </w:rPr>
        <w:t>to</w:t>
      </w:r>
      <w:r w:rsidRPr="002B3134">
        <w:rPr>
          <w:rFonts w:eastAsia="Arial"/>
          <w:spacing w:val="-4"/>
          <w:lang w:val="en-US" w:eastAsia="en-US"/>
          <w14:ligatures w14:val="none"/>
        </w:rPr>
        <w:t xml:space="preserve"> </w:t>
      </w:r>
      <w:r w:rsidRPr="002B3134">
        <w:rPr>
          <w:rFonts w:eastAsia="Arial"/>
          <w:lang w:val="en-US" w:eastAsia="en-US"/>
          <w14:ligatures w14:val="none"/>
        </w:rPr>
        <w:t>the</w:t>
      </w:r>
      <w:r w:rsidRPr="002B3134">
        <w:rPr>
          <w:rFonts w:eastAsia="Arial"/>
          <w:spacing w:val="-4"/>
          <w:lang w:val="en-US" w:eastAsia="en-US"/>
          <w14:ligatures w14:val="none"/>
        </w:rPr>
        <w:t xml:space="preserve"> </w:t>
      </w:r>
      <w:r w:rsidRPr="002B3134">
        <w:rPr>
          <w:rFonts w:eastAsia="Arial"/>
          <w:lang w:val="en-US" w:eastAsia="en-US"/>
          <w14:ligatures w14:val="none"/>
        </w:rPr>
        <w:t>contrary</w:t>
      </w:r>
      <w:r w:rsidRPr="002B3134">
        <w:rPr>
          <w:rFonts w:eastAsia="Arial"/>
          <w:spacing w:val="-4"/>
          <w:lang w:val="en-US" w:eastAsia="en-US"/>
          <w14:ligatures w14:val="none"/>
        </w:rPr>
        <w:t xml:space="preserve"> </w:t>
      </w:r>
      <w:r w:rsidRPr="002B3134">
        <w:rPr>
          <w:rFonts w:eastAsia="Arial"/>
          <w:lang w:val="en-US" w:eastAsia="en-US"/>
          <w14:ligatures w14:val="none"/>
        </w:rPr>
        <w:t>in</w:t>
      </w:r>
      <w:r w:rsidRPr="002B3134">
        <w:rPr>
          <w:rFonts w:eastAsia="Arial"/>
          <w:spacing w:val="-4"/>
          <w:lang w:val="en-US" w:eastAsia="en-US"/>
          <w14:ligatures w14:val="none"/>
        </w:rPr>
        <w:t xml:space="preserve"> </w:t>
      </w:r>
      <w:r w:rsidRPr="002B3134">
        <w:rPr>
          <w:rFonts w:eastAsia="Arial"/>
          <w:lang w:val="en-US" w:eastAsia="en-US"/>
          <w14:ligatures w14:val="none"/>
        </w:rPr>
        <w:t xml:space="preserve">your Standard Terms, the following clauses apply in relation to each </w:t>
      </w:r>
      <w:r w:rsidR="00943212">
        <w:rPr>
          <w:rFonts w:eastAsia="Arial"/>
          <w:lang w:val="en-US" w:eastAsia="en-US"/>
          <w14:ligatures w14:val="none"/>
        </w:rPr>
        <w:t>Order Form</w:t>
      </w:r>
      <w:r w:rsidRPr="002B3134">
        <w:rPr>
          <w:rFonts w:eastAsia="Arial"/>
          <w:lang w:val="en-US" w:eastAsia="en-US"/>
          <w14:ligatures w14:val="none"/>
        </w:rPr>
        <w:t>:</w:t>
      </w:r>
    </w:p>
    <w:p w14:paraId="31D235F9" w14:textId="79F9A97B" w:rsidR="00FB0B54" w:rsidRDefault="00852818" w:rsidP="00C0506B">
      <w:pPr>
        <w:pStyle w:val="ListParagrapha"/>
        <w:rPr>
          <w:rFonts w:eastAsia="Arial"/>
          <w:lang w:val="en-US" w:eastAsia="en-US"/>
        </w:rPr>
      </w:pPr>
      <w:r>
        <w:rPr>
          <w:rFonts w:eastAsia="Arial"/>
          <w:lang w:val="en-US" w:eastAsia="en-US"/>
        </w:rPr>
        <w:lastRenderedPageBreak/>
        <w:fldChar w:fldCharType="begin"/>
      </w:r>
      <w:r>
        <w:rPr>
          <w:rFonts w:eastAsia="Arial"/>
          <w:lang w:val="en-US" w:eastAsia="en-US"/>
        </w:rPr>
        <w:instrText xml:space="preserve"> REF _Ref213340035 \r \h </w:instrText>
      </w:r>
      <w:r>
        <w:rPr>
          <w:rFonts w:eastAsia="Arial"/>
          <w:lang w:val="en-US" w:eastAsia="en-US"/>
        </w:rPr>
      </w:r>
      <w:r>
        <w:rPr>
          <w:rFonts w:eastAsia="Arial"/>
          <w:lang w:val="en-US" w:eastAsia="en-US"/>
        </w:rPr>
        <w:fldChar w:fldCharType="separate"/>
      </w:r>
      <w:r>
        <w:rPr>
          <w:rFonts w:eastAsia="Arial"/>
          <w:lang w:val="en-US" w:eastAsia="en-US"/>
        </w:rPr>
        <w:t>12</w:t>
      </w:r>
      <w:r>
        <w:rPr>
          <w:rFonts w:eastAsia="Arial"/>
          <w:lang w:val="en-US" w:eastAsia="en-US"/>
        </w:rPr>
        <w:fldChar w:fldCharType="end"/>
      </w:r>
      <w:r>
        <w:rPr>
          <w:rFonts w:eastAsia="Arial"/>
          <w:lang w:val="en-US" w:eastAsia="en-US"/>
        </w:rPr>
        <w:t xml:space="preserve"> </w:t>
      </w:r>
      <w:r w:rsidR="00FB0B54">
        <w:rPr>
          <w:rFonts w:eastAsia="Arial"/>
          <w:lang w:val="en-US" w:eastAsia="en-US"/>
        </w:rPr>
        <w:t>of the Subscription Form (Privacy</w:t>
      </w:r>
      <w:proofErr w:type="gramStart"/>
      <w:r w:rsidR="00FB0B54">
        <w:rPr>
          <w:rFonts w:eastAsia="Arial"/>
          <w:lang w:val="en-US" w:eastAsia="en-US"/>
        </w:rPr>
        <w:t>);</w:t>
      </w:r>
      <w:proofErr w:type="gramEnd"/>
    </w:p>
    <w:p w14:paraId="7AA52E27" w14:textId="47AF796D" w:rsidR="002B3134" w:rsidRPr="009B69EC" w:rsidRDefault="002B3134" w:rsidP="00C0506B">
      <w:pPr>
        <w:pStyle w:val="ListParagrapha"/>
        <w:rPr>
          <w:rFonts w:eastAsia="Arial"/>
          <w:lang w:val="en-US" w:eastAsia="en-US"/>
        </w:rPr>
      </w:pPr>
      <w:r w:rsidRPr="009B69EC">
        <w:rPr>
          <w:rFonts w:eastAsia="Arial"/>
          <w:lang w:val="en-US" w:eastAsia="en-US"/>
        </w:rPr>
        <w:t>3.4 of the General Terms (no exclusivity or minimum purchasing requirement);</w:t>
      </w:r>
    </w:p>
    <w:p w14:paraId="2DE89378" w14:textId="77777777" w:rsidR="002B3134" w:rsidRPr="009B69EC" w:rsidRDefault="002B3134" w:rsidP="00C0506B">
      <w:pPr>
        <w:pStyle w:val="ListParagrapha"/>
        <w:rPr>
          <w:rFonts w:eastAsia="Arial"/>
          <w:lang w:val="en-US" w:eastAsia="en-US"/>
        </w:rPr>
      </w:pPr>
      <w:r w:rsidRPr="009B69EC">
        <w:rPr>
          <w:rFonts w:eastAsia="Arial"/>
          <w:lang w:val="en-US" w:eastAsia="en-US"/>
        </w:rPr>
        <w:t>3.11 of the General Terms (withdrawal, suspension or termination does not affect existing Agency Purchase Agreements);</w:t>
      </w:r>
    </w:p>
    <w:p w14:paraId="4E6E1B77" w14:textId="77777777" w:rsidR="002B3134" w:rsidRPr="009B69EC" w:rsidRDefault="002B3134" w:rsidP="00C0506B">
      <w:pPr>
        <w:pStyle w:val="ListParagrapha"/>
        <w:rPr>
          <w:rFonts w:eastAsia="Arial"/>
          <w:lang w:val="en-US" w:eastAsia="en-US"/>
        </w:rPr>
      </w:pPr>
      <w:r w:rsidRPr="009B69EC">
        <w:rPr>
          <w:rFonts w:eastAsia="Arial"/>
          <w:lang w:val="en-US" w:eastAsia="en-US"/>
        </w:rPr>
        <w:t>4.8 of the General Terms (removal of Services Listing does not affect existing Agency Purchase Agreements);</w:t>
      </w:r>
    </w:p>
    <w:p w14:paraId="712078E6" w14:textId="77777777" w:rsidR="002B3134" w:rsidRPr="009B69EC" w:rsidRDefault="002B3134" w:rsidP="00C0506B">
      <w:pPr>
        <w:pStyle w:val="ListParagrapha"/>
        <w:rPr>
          <w:rFonts w:eastAsia="Arial"/>
          <w:lang w:val="en-US" w:eastAsia="en-US"/>
        </w:rPr>
      </w:pPr>
      <w:r w:rsidRPr="009B69EC">
        <w:rPr>
          <w:rFonts w:eastAsia="Arial"/>
          <w:lang w:val="en-US" w:eastAsia="en-US"/>
        </w:rPr>
        <w:t>10 of the General Terms (Warranties);</w:t>
      </w:r>
    </w:p>
    <w:p w14:paraId="55DE48A0" w14:textId="79E7B9F5" w:rsidR="002B3134" w:rsidRPr="009B69EC" w:rsidRDefault="002B3134" w:rsidP="00C0506B">
      <w:pPr>
        <w:pStyle w:val="ListParagrapha"/>
        <w:rPr>
          <w:rFonts w:eastAsia="Arial"/>
          <w:lang w:val="en-US" w:eastAsia="en-US"/>
        </w:rPr>
      </w:pPr>
      <w:r w:rsidRPr="009B69EC">
        <w:rPr>
          <w:rFonts w:eastAsia="Arial"/>
          <w:lang w:val="en-US" w:eastAsia="en-US"/>
        </w:rPr>
        <w:t xml:space="preserve">13 of the General Terms (Pricing and Administration Fee) and clause </w:t>
      </w:r>
      <w:r w:rsidR="009B69EC">
        <w:rPr>
          <w:rFonts w:eastAsia="Arial"/>
          <w:lang w:val="en-US" w:eastAsia="en-US"/>
        </w:rPr>
        <w:fldChar w:fldCharType="begin"/>
      </w:r>
      <w:r w:rsidR="009B69EC">
        <w:rPr>
          <w:rFonts w:eastAsia="Arial"/>
          <w:lang w:val="en-US" w:eastAsia="en-US"/>
        </w:rPr>
        <w:instrText xml:space="preserve"> REF _Ref213343110 \w \h </w:instrText>
      </w:r>
      <w:r w:rsidR="009B69EC">
        <w:rPr>
          <w:rFonts w:eastAsia="Arial"/>
          <w:lang w:val="en-US" w:eastAsia="en-US"/>
        </w:rPr>
      </w:r>
      <w:r w:rsidR="009B69EC">
        <w:rPr>
          <w:rFonts w:eastAsia="Arial"/>
          <w:lang w:val="en-US" w:eastAsia="en-US"/>
        </w:rPr>
        <w:fldChar w:fldCharType="separate"/>
      </w:r>
      <w:r w:rsidR="009B69EC">
        <w:rPr>
          <w:rFonts w:eastAsia="Arial"/>
          <w:lang w:val="en-US" w:eastAsia="en-US"/>
        </w:rPr>
        <w:t>8</w:t>
      </w:r>
      <w:r w:rsidR="009B69EC">
        <w:rPr>
          <w:rFonts w:eastAsia="Arial"/>
          <w:lang w:val="en-US" w:eastAsia="en-US"/>
        </w:rPr>
        <w:fldChar w:fldCharType="end"/>
      </w:r>
      <w:r w:rsidRPr="009B69EC">
        <w:rPr>
          <w:rFonts w:eastAsia="Arial"/>
          <w:lang w:val="en-US" w:eastAsia="en-US"/>
        </w:rPr>
        <w:t xml:space="preserve"> of these Channel Terms (Additional pricing terms</w:t>
      </w:r>
      <w:proofErr w:type="gramStart"/>
      <w:r w:rsidRPr="009B69EC">
        <w:rPr>
          <w:rFonts w:eastAsia="Arial"/>
          <w:lang w:val="en-US" w:eastAsia="en-US"/>
        </w:rPr>
        <w:t>);</w:t>
      </w:r>
      <w:proofErr w:type="gramEnd"/>
    </w:p>
    <w:p w14:paraId="4B9503D5" w14:textId="77777777" w:rsidR="002B3134" w:rsidRPr="009B69EC" w:rsidRDefault="002B3134" w:rsidP="00C0506B">
      <w:pPr>
        <w:pStyle w:val="ListParagrapha"/>
        <w:rPr>
          <w:rFonts w:eastAsia="Arial"/>
          <w:lang w:val="en-US" w:eastAsia="en-US"/>
        </w:rPr>
      </w:pPr>
      <w:r w:rsidRPr="009B69EC">
        <w:rPr>
          <w:rFonts w:eastAsia="Arial"/>
          <w:lang w:val="en-US" w:eastAsia="en-US"/>
        </w:rPr>
        <w:t>15 of the General Terms (Confidentiality);</w:t>
      </w:r>
    </w:p>
    <w:p w14:paraId="36FE2B54" w14:textId="77777777" w:rsidR="002B3134" w:rsidRPr="009B69EC" w:rsidRDefault="002B3134" w:rsidP="00C0506B">
      <w:pPr>
        <w:pStyle w:val="ListParagrapha"/>
        <w:rPr>
          <w:rFonts w:eastAsia="Arial"/>
          <w:lang w:val="en-US" w:eastAsia="en-US"/>
        </w:rPr>
      </w:pPr>
      <w:r w:rsidRPr="009B69EC">
        <w:rPr>
          <w:rFonts w:eastAsia="Arial"/>
          <w:lang w:val="en-US" w:eastAsia="en-US"/>
        </w:rPr>
        <w:t>17 of the General Terms (Purchasing Agency Data);</w:t>
      </w:r>
    </w:p>
    <w:p w14:paraId="20AEBA19" w14:textId="77777777" w:rsidR="002B3134" w:rsidRPr="009B69EC" w:rsidRDefault="002B3134" w:rsidP="00C0506B">
      <w:pPr>
        <w:pStyle w:val="ListParagrapha"/>
        <w:rPr>
          <w:rFonts w:eastAsia="Arial"/>
          <w:lang w:val="en-US" w:eastAsia="en-US"/>
        </w:rPr>
      </w:pPr>
      <w:r w:rsidRPr="009B69EC">
        <w:rPr>
          <w:rFonts w:eastAsia="Arial"/>
          <w:lang w:val="en-US" w:eastAsia="en-US"/>
        </w:rPr>
        <w:t>18 of the General Terms (Personal information);</w:t>
      </w:r>
    </w:p>
    <w:p w14:paraId="50EE2395" w14:textId="144541AD" w:rsidR="002B3134" w:rsidRPr="009B69EC" w:rsidRDefault="002B3134" w:rsidP="00C0506B">
      <w:pPr>
        <w:pStyle w:val="ListParagrapha"/>
        <w:rPr>
          <w:rFonts w:eastAsia="Arial"/>
          <w:lang w:val="en-US" w:eastAsia="en-US"/>
        </w:rPr>
      </w:pPr>
      <w:r w:rsidRPr="009B69EC">
        <w:rPr>
          <w:rFonts w:eastAsia="Arial"/>
          <w:lang w:val="en-US" w:eastAsia="en-US"/>
        </w:rPr>
        <w:t>21 of the General Terms (Amendments); and</w:t>
      </w:r>
    </w:p>
    <w:p w14:paraId="2B4EE38A" w14:textId="3FF54B09" w:rsidR="002B3134" w:rsidRPr="002B3134" w:rsidRDefault="007603EA" w:rsidP="00C0506B">
      <w:pPr>
        <w:pStyle w:val="ListParagrapha"/>
        <w:rPr>
          <w:rFonts w:eastAsia="Arial"/>
          <w:lang w:val="en-US" w:eastAsia="en-US"/>
        </w:rPr>
      </w:pPr>
      <w:r w:rsidRPr="009B69EC">
        <w:rPr>
          <w:noProof/>
        </w:rPr>
        <mc:AlternateContent>
          <mc:Choice Requires="wps">
            <w:drawing>
              <wp:anchor distT="0" distB="0" distL="0" distR="0" simplePos="0" relativeHeight="251658315" behindDoc="0" locked="0" layoutInCell="1" allowOverlap="1" wp14:anchorId="1BCE44D9" wp14:editId="4FEAAC08">
                <wp:simplePos x="0" y="0"/>
                <wp:positionH relativeFrom="margin">
                  <wp:posOffset>4711700</wp:posOffset>
                </wp:positionH>
                <wp:positionV relativeFrom="paragraph">
                  <wp:posOffset>194310</wp:posOffset>
                </wp:positionV>
                <wp:extent cx="1895475" cy="764540"/>
                <wp:effectExtent l="0" t="0" r="9525" b="0"/>
                <wp:wrapNone/>
                <wp:docPr id="1266707647"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64540"/>
                        </a:xfrm>
                        <a:prstGeom prst="rect">
                          <a:avLst/>
                        </a:prstGeom>
                        <a:solidFill>
                          <a:srgbClr val="DBEEF4"/>
                        </a:solidFill>
                      </wps:spPr>
                      <wps:txbx>
                        <w:txbxContent>
                          <w:p w14:paraId="21FC78F4" w14:textId="77777777" w:rsidR="00962A32" w:rsidRDefault="00962A32" w:rsidP="00962A32">
                            <w:pPr>
                              <w:spacing w:before="153" w:line="278" w:lineRule="auto"/>
                              <w:ind w:left="143" w:right="200"/>
                              <w:rPr>
                                <w:color w:val="000000"/>
                                <w:sz w:val="18"/>
                              </w:rPr>
                            </w:pPr>
                            <w:r>
                              <w:rPr>
                                <w:color w:val="000000"/>
                                <w:sz w:val="18"/>
                              </w:rPr>
                              <w:t>You</w:t>
                            </w:r>
                            <w:r>
                              <w:rPr>
                                <w:color w:val="000000"/>
                                <w:spacing w:val="-7"/>
                                <w:sz w:val="18"/>
                              </w:rPr>
                              <w:t xml:space="preserve"> </w:t>
                            </w:r>
                            <w:r>
                              <w:rPr>
                                <w:color w:val="000000"/>
                                <w:sz w:val="18"/>
                              </w:rPr>
                              <w:t>need</w:t>
                            </w:r>
                            <w:r>
                              <w:rPr>
                                <w:color w:val="000000"/>
                                <w:spacing w:val="-7"/>
                                <w:sz w:val="18"/>
                              </w:rPr>
                              <w:t xml:space="preserve"> </w:t>
                            </w:r>
                            <w:r>
                              <w:rPr>
                                <w:color w:val="000000"/>
                                <w:sz w:val="18"/>
                              </w:rPr>
                              <w:t>to</w:t>
                            </w:r>
                            <w:r>
                              <w:rPr>
                                <w:color w:val="000000"/>
                                <w:spacing w:val="-7"/>
                                <w:sz w:val="18"/>
                              </w:rPr>
                              <w:t xml:space="preserve"> </w:t>
                            </w:r>
                            <w:r>
                              <w:rPr>
                                <w:color w:val="000000"/>
                                <w:sz w:val="18"/>
                              </w:rPr>
                              <w:t>add</w:t>
                            </w:r>
                            <w:r>
                              <w:rPr>
                                <w:color w:val="000000"/>
                                <w:spacing w:val="-7"/>
                                <w:sz w:val="18"/>
                              </w:rPr>
                              <w:t xml:space="preserve"> </w:t>
                            </w:r>
                            <w:r>
                              <w:rPr>
                                <w:color w:val="000000"/>
                                <w:sz w:val="18"/>
                              </w:rPr>
                              <w:t>details</w:t>
                            </w:r>
                            <w:r>
                              <w:rPr>
                                <w:color w:val="000000"/>
                                <w:spacing w:val="-7"/>
                                <w:sz w:val="18"/>
                              </w:rPr>
                              <w:t xml:space="preserve"> </w:t>
                            </w:r>
                            <w:r>
                              <w:rPr>
                                <w:color w:val="000000"/>
                                <w:sz w:val="18"/>
                              </w:rPr>
                              <w:t>of</w:t>
                            </w:r>
                            <w:r>
                              <w:rPr>
                                <w:color w:val="000000"/>
                                <w:spacing w:val="-6"/>
                                <w:sz w:val="18"/>
                              </w:rPr>
                              <w:t xml:space="preserve"> </w:t>
                            </w:r>
                            <w:r>
                              <w:rPr>
                                <w:color w:val="000000"/>
                                <w:sz w:val="18"/>
                              </w:rPr>
                              <w:t>your Standard Terms and privacy policies</w:t>
                            </w:r>
                            <w:r>
                              <w:rPr>
                                <w:color w:val="000000"/>
                                <w:spacing w:val="-7"/>
                                <w:sz w:val="18"/>
                              </w:rPr>
                              <w:t xml:space="preserve"> </w:t>
                            </w:r>
                            <w:r>
                              <w:rPr>
                                <w:color w:val="000000"/>
                                <w:sz w:val="18"/>
                              </w:rPr>
                              <w:t>to</w:t>
                            </w:r>
                            <w:r>
                              <w:rPr>
                                <w:color w:val="000000"/>
                                <w:spacing w:val="-7"/>
                                <w:sz w:val="18"/>
                              </w:rPr>
                              <w:t xml:space="preserve"> </w:t>
                            </w:r>
                            <w:r>
                              <w:rPr>
                                <w:color w:val="000000"/>
                                <w:sz w:val="18"/>
                              </w:rPr>
                              <w:t>the</w:t>
                            </w:r>
                            <w:r>
                              <w:rPr>
                                <w:color w:val="000000"/>
                                <w:spacing w:val="-7"/>
                                <w:sz w:val="18"/>
                              </w:rPr>
                              <w:t xml:space="preserve"> </w:t>
                            </w:r>
                            <w:r>
                              <w:rPr>
                                <w:color w:val="000000"/>
                                <w:sz w:val="18"/>
                              </w:rPr>
                              <w:t>Marketplace</w:t>
                            </w:r>
                            <w:r>
                              <w:rPr>
                                <w:color w:val="000000"/>
                                <w:spacing w:val="-7"/>
                                <w:sz w:val="18"/>
                              </w:rPr>
                              <w:t xml:space="preserve"> </w:t>
                            </w:r>
                            <w:r>
                              <w:rPr>
                                <w:color w:val="000000"/>
                                <w:sz w:val="18"/>
                              </w:rPr>
                              <w:t>and keep them up to date.</w:t>
                            </w:r>
                          </w:p>
                        </w:txbxContent>
                      </wps:txbx>
                      <wps:bodyPr wrap="square" lIns="0" tIns="0" rIns="0" bIns="0" rtlCol="0">
                        <a:noAutofit/>
                      </wps:bodyPr>
                    </wps:wsp>
                  </a:graphicData>
                </a:graphic>
              </wp:anchor>
            </w:drawing>
          </mc:Choice>
          <mc:Fallback>
            <w:pict>
              <v:shape w14:anchorId="1BCE44D9" id="Textbox 12" o:spid="_x0000_s1029" type="#_x0000_t202" style="position:absolute;left:0;text-align:left;margin-left:371pt;margin-top:15.3pt;width:149.25pt;height:60.2pt;z-index:25165831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" fillcolor="#dbeef4" stroked="f">
                <v:textbox inset="0,0,0,0">
                  <w:txbxContent>
                    <w:p w14:paraId="21FC78F4" w14:textId="77777777" w:rsidR="00962A32" w:rsidRDefault="00962A32" w:rsidP="00962A32">
                      <w:pPr>
                        <w:spacing w:before="153" w:line="278" w:lineRule="auto"/>
                        <w:ind w:left="143" w:right="200"/>
                        <w:rPr>
                          <w:color w:val="000000"/>
                          <w:sz w:val="18"/>
                        </w:rPr>
                      </w:pPr>
                      <w:r>
                        <w:rPr>
                          <w:color w:val="000000"/>
                          <w:sz w:val="18"/>
                        </w:rPr>
                        <w:t>You</w:t>
                      </w:r>
                      <w:r>
                        <w:rPr>
                          <w:color w:val="000000"/>
                          <w:spacing w:val="-7"/>
                          <w:sz w:val="18"/>
                        </w:rPr>
                        <w:t xml:space="preserve"> </w:t>
                      </w:r>
                      <w:r>
                        <w:rPr>
                          <w:color w:val="000000"/>
                          <w:sz w:val="18"/>
                        </w:rPr>
                        <w:t>need</w:t>
                      </w:r>
                      <w:r>
                        <w:rPr>
                          <w:color w:val="000000"/>
                          <w:spacing w:val="-7"/>
                          <w:sz w:val="18"/>
                        </w:rPr>
                        <w:t xml:space="preserve"> </w:t>
                      </w:r>
                      <w:r>
                        <w:rPr>
                          <w:color w:val="000000"/>
                          <w:sz w:val="18"/>
                        </w:rPr>
                        <w:t>to</w:t>
                      </w:r>
                      <w:r>
                        <w:rPr>
                          <w:color w:val="000000"/>
                          <w:spacing w:val="-7"/>
                          <w:sz w:val="18"/>
                        </w:rPr>
                        <w:t xml:space="preserve"> </w:t>
                      </w:r>
                      <w:r>
                        <w:rPr>
                          <w:color w:val="000000"/>
                          <w:sz w:val="18"/>
                        </w:rPr>
                        <w:t>add</w:t>
                      </w:r>
                      <w:r>
                        <w:rPr>
                          <w:color w:val="000000"/>
                          <w:spacing w:val="-7"/>
                          <w:sz w:val="18"/>
                        </w:rPr>
                        <w:t xml:space="preserve"> </w:t>
                      </w:r>
                      <w:r>
                        <w:rPr>
                          <w:color w:val="000000"/>
                          <w:sz w:val="18"/>
                        </w:rPr>
                        <w:t>details</w:t>
                      </w:r>
                      <w:r>
                        <w:rPr>
                          <w:color w:val="000000"/>
                          <w:spacing w:val="-7"/>
                          <w:sz w:val="18"/>
                        </w:rPr>
                        <w:t xml:space="preserve"> </w:t>
                      </w:r>
                      <w:r>
                        <w:rPr>
                          <w:color w:val="000000"/>
                          <w:sz w:val="18"/>
                        </w:rPr>
                        <w:t>of</w:t>
                      </w:r>
                      <w:r>
                        <w:rPr>
                          <w:color w:val="000000"/>
                          <w:spacing w:val="-6"/>
                          <w:sz w:val="18"/>
                        </w:rPr>
                        <w:t xml:space="preserve"> </w:t>
                      </w:r>
                      <w:r>
                        <w:rPr>
                          <w:color w:val="000000"/>
                          <w:sz w:val="18"/>
                        </w:rPr>
                        <w:t>your Standard Terms and privacy policies</w:t>
                      </w:r>
                      <w:r>
                        <w:rPr>
                          <w:color w:val="000000"/>
                          <w:spacing w:val="-7"/>
                          <w:sz w:val="18"/>
                        </w:rPr>
                        <w:t xml:space="preserve"> </w:t>
                      </w:r>
                      <w:r>
                        <w:rPr>
                          <w:color w:val="000000"/>
                          <w:sz w:val="18"/>
                        </w:rPr>
                        <w:t>to</w:t>
                      </w:r>
                      <w:r>
                        <w:rPr>
                          <w:color w:val="000000"/>
                          <w:spacing w:val="-7"/>
                          <w:sz w:val="18"/>
                        </w:rPr>
                        <w:t xml:space="preserve"> </w:t>
                      </w:r>
                      <w:r>
                        <w:rPr>
                          <w:color w:val="000000"/>
                          <w:sz w:val="18"/>
                        </w:rPr>
                        <w:t>the</w:t>
                      </w:r>
                      <w:r>
                        <w:rPr>
                          <w:color w:val="000000"/>
                          <w:spacing w:val="-7"/>
                          <w:sz w:val="18"/>
                        </w:rPr>
                        <w:t xml:space="preserve"> </w:t>
                      </w:r>
                      <w:r>
                        <w:rPr>
                          <w:color w:val="000000"/>
                          <w:sz w:val="18"/>
                        </w:rPr>
                        <w:t>Marketplace</w:t>
                      </w:r>
                      <w:r>
                        <w:rPr>
                          <w:color w:val="000000"/>
                          <w:spacing w:val="-7"/>
                          <w:sz w:val="18"/>
                        </w:rPr>
                        <w:t xml:space="preserve"> </w:t>
                      </w:r>
                      <w:r>
                        <w:rPr>
                          <w:color w:val="000000"/>
                          <w:sz w:val="18"/>
                        </w:rPr>
                        <w:t>and keep them up to date.</w:t>
                      </w:r>
                    </w:p>
                  </w:txbxContent>
                </v:textbox>
                <w10:wrap anchorx="margin"/>
              </v:shape>
            </w:pict>
          </mc:Fallback>
        </mc:AlternateContent>
      </w:r>
      <w:r w:rsidR="002B3134" w:rsidRPr="009B69EC">
        <w:rPr>
          <w:rFonts w:eastAsia="Arial"/>
          <w:lang w:val="en-US" w:eastAsia="en-US"/>
        </w:rPr>
        <w:t>24 of the General Terms (Defined terms and interpretation</w:t>
      </w:r>
      <w:r w:rsidR="002B3134" w:rsidRPr="00C0506B">
        <w:rPr>
          <w:rFonts w:eastAsia="Arial"/>
          <w:lang w:val="en-US" w:eastAsia="en-US"/>
        </w:rPr>
        <w:t>).</w:t>
      </w:r>
    </w:p>
    <w:p w14:paraId="07A199CB" w14:textId="4167BC3F" w:rsidR="002B3134" w:rsidRPr="002B3134" w:rsidRDefault="002B3134" w:rsidP="00336056">
      <w:pPr>
        <w:pStyle w:val="ListParagraph"/>
        <w:ind w:left="709"/>
        <w:rPr>
          <w:rFonts w:eastAsia="Arial"/>
          <w:lang w:val="en-US" w:eastAsia="en-US"/>
          <w14:ligatures w14:val="none"/>
        </w:rPr>
      </w:pPr>
      <w:r w:rsidRPr="002B3134">
        <w:rPr>
          <w:rFonts w:eastAsia="Arial"/>
          <w:lang w:val="en-US" w:eastAsia="en-US"/>
          <w14:ligatures w14:val="none"/>
        </w:rPr>
        <w:t>You</w:t>
      </w:r>
      <w:r w:rsidRPr="002B3134">
        <w:rPr>
          <w:rFonts w:eastAsia="Arial"/>
          <w:spacing w:val="-4"/>
          <w:lang w:val="en-US" w:eastAsia="en-US"/>
          <w14:ligatures w14:val="none"/>
        </w:rPr>
        <w:t xml:space="preserve"> </w:t>
      </w:r>
      <w:r w:rsidRPr="002B3134">
        <w:rPr>
          <w:rFonts w:eastAsia="Arial"/>
          <w:spacing w:val="-2"/>
          <w:lang w:val="en-US" w:eastAsia="en-US"/>
          <w14:ligatures w14:val="none"/>
        </w:rPr>
        <w:t>must:</w:t>
      </w:r>
    </w:p>
    <w:p w14:paraId="548E709A" w14:textId="77777777" w:rsidR="002B3134" w:rsidRPr="00C0506B" w:rsidRDefault="002B3134" w:rsidP="00C0506B">
      <w:pPr>
        <w:pStyle w:val="ListParagrapha"/>
        <w:rPr>
          <w:rFonts w:eastAsia="Arial"/>
          <w:lang w:val="en-US" w:eastAsia="en-US"/>
        </w:rPr>
      </w:pPr>
      <w:r w:rsidRPr="00C0506B">
        <w:rPr>
          <w:rFonts w:eastAsia="Arial"/>
          <w:lang w:val="en-US" w:eastAsia="en-US"/>
        </w:rPr>
        <w:t>name your Standard Terms and your published privacy statements or policies and provide URL(s) to them in the applicable Marketplace Catalogue and upload them to that Marketplace Catalogue; and</w:t>
      </w:r>
    </w:p>
    <w:p w14:paraId="77829949" w14:textId="77777777" w:rsidR="002B3134" w:rsidRPr="00C0506B" w:rsidRDefault="002B3134" w:rsidP="00C0506B">
      <w:pPr>
        <w:pStyle w:val="ListParagrapha"/>
        <w:rPr>
          <w:rFonts w:eastAsia="Arial"/>
          <w:lang w:val="en-US" w:eastAsia="en-US"/>
        </w:rPr>
      </w:pPr>
      <w:r w:rsidRPr="00C0506B">
        <w:rPr>
          <w:rFonts w:eastAsia="Arial"/>
          <w:lang w:val="en-US" w:eastAsia="en-US"/>
        </w:rPr>
        <w:t>update these names, URLs and uploads in that Marketplace Catalogue if you amend your Standard Terms or your published privacy statements or policies.</w:t>
      </w:r>
    </w:p>
    <w:p w14:paraId="67560366" w14:textId="7988EAD5" w:rsidR="002B3134" w:rsidRPr="00336056" w:rsidRDefault="007603EA" w:rsidP="00336056">
      <w:pPr>
        <w:pStyle w:val="ListParagraph"/>
        <w:ind w:left="709"/>
        <w:rPr>
          <w:rFonts w:eastAsia="Arial"/>
          <w:lang w:val="en-US" w:eastAsia="en-US"/>
          <w14:ligatures w14:val="none"/>
        </w:rPr>
      </w:pPr>
      <w:bookmarkStart w:id="7" w:name="_Ref213340201"/>
      <w:r>
        <w:rPr>
          <w:noProof/>
        </w:rPr>
        <mc:AlternateContent>
          <mc:Choice Requires="wps">
            <w:drawing>
              <wp:anchor distT="0" distB="0" distL="0" distR="0" simplePos="0" relativeHeight="251658316" behindDoc="0" locked="0" layoutInCell="1" allowOverlap="1" wp14:anchorId="0E0555F2" wp14:editId="76C6254C">
                <wp:simplePos x="0" y="0"/>
                <wp:positionH relativeFrom="page">
                  <wp:posOffset>5339715</wp:posOffset>
                </wp:positionH>
                <wp:positionV relativeFrom="paragraph">
                  <wp:posOffset>73551</wp:posOffset>
                </wp:positionV>
                <wp:extent cx="1895475" cy="797560"/>
                <wp:effectExtent l="0" t="0" r="9525" b="2540"/>
                <wp:wrapNone/>
                <wp:docPr id="85677205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7560"/>
                        </a:xfrm>
                        <a:prstGeom prst="rect">
                          <a:avLst/>
                        </a:prstGeom>
                        <a:solidFill>
                          <a:srgbClr val="DBEEF4"/>
                        </a:solidFill>
                      </wps:spPr>
                      <wps:txbx>
                        <w:txbxContent>
                          <w:p w14:paraId="6A7C1E90" w14:textId="77777777" w:rsidR="00962A32" w:rsidRDefault="00962A32" w:rsidP="00962A32">
                            <w:pPr>
                              <w:spacing w:before="180" w:line="278" w:lineRule="auto"/>
                              <w:ind w:left="142" w:right="200"/>
                              <w:rPr>
                                <w:color w:val="000000"/>
                                <w:sz w:val="18"/>
                              </w:rPr>
                            </w:pPr>
                            <w:r>
                              <w:rPr>
                                <w:color w:val="000000"/>
                                <w:sz w:val="18"/>
                              </w:rPr>
                              <w:t>You and a particular Purchasing Agency</w:t>
                            </w:r>
                            <w:r>
                              <w:rPr>
                                <w:color w:val="000000"/>
                                <w:spacing w:val="-7"/>
                                <w:sz w:val="18"/>
                              </w:rPr>
                              <w:t xml:space="preserve"> </w:t>
                            </w:r>
                            <w:r>
                              <w:rPr>
                                <w:color w:val="000000"/>
                                <w:sz w:val="18"/>
                              </w:rPr>
                              <w:t>may</w:t>
                            </w:r>
                            <w:r>
                              <w:rPr>
                                <w:color w:val="000000"/>
                                <w:spacing w:val="-7"/>
                                <w:sz w:val="18"/>
                              </w:rPr>
                              <w:t xml:space="preserve"> </w:t>
                            </w:r>
                            <w:r>
                              <w:rPr>
                                <w:color w:val="000000"/>
                                <w:sz w:val="18"/>
                              </w:rPr>
                              <w:t>agree</w:t>
                            </w:r>
                            <w:r>
                              <w:rPr>
                                <w:color w:val="000000"/>
                                <w:spacing w:val="-7"/>
                                <w:sz w:val="18"/>
                              </w:rPr>
                              <w:t xml:space="preserve"> </w:t>
                            </w:r>
                            <w:r>
                              <w:rPr>
                                <w:color w:val="000000"/>
                                <w:sz w:val="18"/>
                              </w:rPr>
                              <w:t>to</w:t>
                            </w:r>
                            <w:r>
                              <w:rPr>
                                <w:color w:val="000000"/>
                                <w:spacing w:val="-7"/>
                                <w:sz w:val="18"/>
                              </w:rPr>
                              <w:t xml:space="preserve"> </w:t>
                            </w:r>
                            <w:r>
                              <w:rPr>
                                <w:color w:val="000000"/>
                                <w:sz w:val="18"/>
                              </w:rPr>
                              <w:t>amend</w:t>
                            </w:r>
                            <w:r>
                              <w:rPr>
                                <w:color w:val="000000"/>
                                <w:spacing w:val="-7"/>
                                <w:sz w:val="18"/>
                              </w:rPr>
                              <w:t xml:space="preserve"> </w:t>
                            </w:r>
                            <w:r>
                              <w:rPr>
                                <w:color w:val="000000"/>
                                <w:sz w:val="18"/>
                              </w:rPr>
                              <w:t>the default terms of a Subscription Agreement in certain respects.</w:t>
                            </w:r>
                          </w:p>
                        </w:txbxContent>
                      </wps:txbx>
                      <wps:bodyPr wrap="square" lIns="0" tIns="0" rIns="0" bIns="0" rtlCol="0">
                        <a:noAutofit/>
                      </wps:bodyPr>
                    </wps:wsp>
                  </a:graphicData>
                </a:graphic>
              </wp:anchor>
            </w:drawing>
          </mc:Choice>
          <mc:Fallback>
            <w:pict>
              <v:shape w14:anchorId="0E0555F2" id="Textbox 13" o:spid="_x0000_s1030" type="#_x0000_t202" style="position:absolute;left:0;text-align:left;margin-left:420.45pt;margin-top:5.8pt;width:149.25pt;height:62.8pt;z-index:2516583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" fillcolor="#dbeef4" stroked="f">
                <v:textbox inset="0,0,0,0">
                  <w:txbxContent>
                    <w:p w14:paraId="6A7C1E90" w14:textId="77777777" w:rsidR="00962A32" w:rsidRDefault="00962A32" w:rsidP="00962A32">
                      <w:pPr>
                        <w:spacing w:before="180" w:line="278" w:lineRule="auto"/>
                        <w:ind w:left="142" w:right="200"/>
                        <w:rPr>
                          <w:color w:val="000000"/>
                          <w:sz w:val="18"/>
                        </w:rPr>
                      </w:pPr>
                      <w:r>
                        <w:rPr>
                          <w:color w:val="000000"/>
                          <w:sz w:val="18"/>
                        </w:rPr>
                        <w:t>You and a particular Purchasing Agency</w:t>
                      </w:r>
                      <w:r>
                        <w:rPr>
                          <w:color w:val="000000"/>
                          <w:spacing w:val="-7"/>
                          <w:sz w:val="18"/>
                        </w:rPr>
                        <w:t xml:space="preserve"> </w:t>
                      </w:r>
                      <w:r>
                        <w:rPr>
                          <w:color w:val="000000"/>
                          <w:sz w:val="18"/>
                        </w:rPr>
                        <w:t>may</w:t>
                      </w:r>
                      <w:r>
                        <w:rPr>
                          <w:color w:val="000000"/>
                          <w:spacing w:val="-7"/>
                          <w:sz w:val="18"/>
                        </w:rPr>
                        <w:t xml:space="preserve"> </w:t>
                      </w:r>
                      <w:r>
                        <w:rPr>
                          <w:color w:val="000000"/>
                          <w:sz w:val="18"/>
                        </w:rPr>
                        <w:t>agree</w:t>
                      </w:r>
                      <w:r>
                        <w:rPr>
                          <w:color w:val="000000"/>
                          <w:spacing w:val="-7"/>
                          <w:sz w:val="18"/>
                        </w:rPr>
                        <w:t xml:space="preserve"> </w:t>
                      </w:r>
                      <w:r>
                        <w:rPr>
                          <w:color w:val="000000"/>
                          <w:sz w:val="18"/>
                        </w:rPr>
                        <w:t>to</w:t>
                      </w:r>
                      <w:r>
                        <w:rPr>
                          <w:color w:val="000000"/>
                          <w:spacing w:val="-7"/>
                          <w:sz w:val="18"/>
                        </w:rPr>
                        <w:t xml:space="preserve"> </w:t>
                      </w:r>
                      <w:r>
                        <w:rPr>
                          <w:color w:val="000000"/>
                          <w:sz w:val="18"/>
                        </w:rPr>
                        <w:t>amend</w:t>
                      </w:r>
                      <w:r>
                        <w:rPr>
                          <w:color w:val="000000"/>
                          <w:spacing w:val="-7"/>
                          <w:sz w:val="18"/>
                        </w:rPr>
                        <w:t xml:space="preserve"> </w:t>
                      </w:r>
                      <w:r>
                        <w:rPr>
                          <w:color w:val="000000"/>
                          <w:sz w:val="18"/>
                        </w:rPr>
                        <w:t>the default terms of a Subscription Agreement in certain respects.</w:t>
                      </w:r>
                    </w:p>
                  </w:txbxContent>
                </v:textbox>
                <w10:wrap anchorx="page"/>
              </v:shape>
            </w:pict>
          </mc:Fallback>
        </mc:AlternateContent>
      </w:r>
      <w:r w:rsidR="002B3134" w:rsidRPr="00336056">
        <w:rPr>
          <w:rFonts w:eastAsia="Arial"/>
          <w:lang w:val="en-US" w:eastAsia="en-US"/>
          <w14:ligatures w14:val="none"/>
        </w:rPr>
        <w:t>You</w:t>
      </w:r>
      <w:r w:rsidR="002B3134" w:rsidRPr="00336056">
        <w:rPr>
          <w:rFonts w:eastAsia="Arial"/>
          <w:spacing w:val="-6"/>
          <w:lang w:val="en-US" w:eastAsia="en-US"/>
          <w14:ligatures w14:val="none"/>
        </w:rPr>
        <w:t xml:space="preserve"> </w:t>
      </w:r>
      <w:r w:rsidR="002B3134" w:rsidRPr="00336056">
        <w:rPr>
          <w:rFonts w:eastAsia="Arial"/>
          <w:lang w:val="en-US" w:eastAsia="en-US"/>
          <w14:ligatures w14:val="none"/>
        </w:rPr>
        <w:t>may</w:t>
      </w:r>
      <w:r w:rsidR="002B3134" w:rsidRPr="00336056">
        <w:rPr>
          <w:rFonts w:eastAsia="Arial"/>
          <w:spacing w:val="-5"/>
          <w:lang w:val="en-US" w:eastAsia="en-US"/>
          <w14:ligatures w14:val="none"/>
        </w:rPr>
        <w:t xml:space="preserve"> </w:t>
      </w:r>
      <w:r w:rsidR="002B3134" w:rsidRPr="00336056">
        <w:rPr>
          <w:rFonts w:eastAsia="Arial"/>
          <w:lang w:val="en-US" w:eastAsia="en-US"/>
          <w14:ligatures w14:val="none"/>
        </w:rPr>
        <w:t>only</w:t>
      </w:r>
      <w:r w:rsidR="002B3134" w:rsidRPr="00336056">
        <w:rPr>
          <w:rFonts w:eastAsia="Arial"/>
          <w:spacing w:val="-6"/>
          <w:lang w:val="en-US" w:eastAsia="en-US"/>
          <w14:ligatures w14:val="none"/>
        </w:rPr>
        <w:t xml:space="preserve"> </w:t>
      </w:r>
      <w:r w:rsidR="002B3134" w:rsidRPr="00336056">
        <w:rPr>
          <w:rFonts w:eastAsia="Arial"/>
          <w:lang w:val="en-US" w:eastAsia="en-US"/>
          <w14:ligatures w14:val="none"/>
        </w:rPr>
        <w:t>amend</w:t>
      </w:r>
      <w:r w:rsidR="002B3134" w:rsidRPr="00336056">
        <w:rPr>
          <w:rFonts w:eastAsia="Arial"/>
          <w:spacing w:val="-5"/>
          <w:lang w:val="en-US" w:eastAsia="en-US"/>
          <w14:ligatures w14:val="none"/>
        </w:rPr>
        <w:t xml:space="preserve"> </w:t>
      </w:r>
      <w:r w:rsidR="002B3134" w:rsidRPr="00336056">
        <w:rPr>
          <w:rFonts w:eastAsia="Arial"/>
          <w:lang w:val="en-US" w:eastAsia="en-US"/>
          <w14:ligatures w14:val="none"/>
        </w:rPr>
        <w:t>the</w:t>
      </w:r>
      <w:r w:rsidR="002B3134" w:rsidRPr="00336056">
        <w:rPr>
          <w:rFonts w:eastAsia="Arial"/>
          <w:spacing w:val="-5"/>
          <w:lang w:val="en-US" w:eastAsia="en-US"/>
          <w14:ligatures w14:val="none"/>
        </w:rPr>
        <w:t xml:space="preserve"> </w:t>
      </w:r>
      <w:r w:rsidR="002B3134" w:rsidRPr="00336056">
        <w:rPr>
          <w:rFonts w:eastAsia="Arial"/>
          <w:lang w:val="en-US" w:eastAsia="en-US"/>
          <w14:ligatures w14:val="none"/>
        </w:rPr>
        <w:t>terms</w:t>
      </w:r>
      <w:r w:rsidR="002B3134" w:rsidRPr="00336056">
        <w:rPr>
          <w:rFonts w:eastAsia="Arial"/>
          <w:spacing w:val="-6"/>
          <w:lang w:val="en-US" w:eastAsia="en-US"/>
          <w14:ligatures w14:val="none"/>
        </w:rPr>
        <w:t xml:space="preserve"> </w:t>
      </w:r>
      <w:r w:rsidR="002B3134" w:rsidRPr="00336056">
        <w:rPr>
          <w:rFonts w:eastAsia="Arial"/>
          <w:lang w:val="en-US" w:eastAsia="en-US"/>
          <w14:ligatures w14:val="none"/>
        </w:rPr>
        <w:t>of</w:t>
      </w:r>
      <w:r w:rsidR="002B3134" w:rsidRPr="00336056">
        <w:rPr>
          <w:rFonts w:eastAsia="Arial"/>
          <w:spacing w:val="-5"/>
          <w:lang w:val="en-US" w:eastAsia="en-US"/>
          <w14:ligatures w14:val="none"/>
        </w:rPr>
        <w:t xml:space="preserve"> </w:t>
      </w:r>
      <w:r w:rsidR="002B3134" w:rsidRPr="00336056">
        <w:rPr>
          <w:rFonts w:eastAsia="Arial"/>
          <w:lang w:val="en-US" w:eastAsia="en-US"/>
          <w14:ligatures w14:val="none"/>
        </w:rPr>
        <w:t>the</w:t>
      </w:r>
      <w:r w:rsidR="002B3134" w:rsidRPr="00336056">
        <w:rPr>
          <w:rFonts w:eastAsia="Arial"/>
          <w:spacing w:val="-5"/>
          <w:lang w:val="en-US" w:eastAsia="en-US"/>
          <w14:ligatures w14:val="none"/>
        </w:rPr>
        <w:t xml:space="preserve"> </w:t>
      </w:r>
      <w:r w:rsidR="002B3134" w:rsidRPr="00336056">
        <w:rPr>
          <w:rFonts w:eastAsia="Arial"/>
          <w:lang w:val="en-US" w:eastAsia="en-US"/>
          <w14:ligatures w14:val="none"/>
        </w:rPr>
        <w:t>Subscription</w:t>
      </w:r>
      <w:r w:rsidR="002B3134" w:rsidRPr="00336056">
        <w:rPr>
          <w:rFonts w:eastAsia="Arial"/>
          <w:spacing w:val="-6"/>
          <w:lang w:val="en-US" w:eastAsia="en-US"/>
          <w14:ligatures w14:val="none"/>
        </w:rPr>
        <w:t xml:space="preserve"> </w:t>
      </w:r>
      <w:r w:rsidR="002B3134" w:rsidRPr="00336056">
        <w:rPr>
          <w:rFonts w:eastAsia="Arial"/>
          <w:lang w:val="en-US" w:eastAsia="en-US"/>
          <w14:ligatures w14:val="none"/>
        </w:rPr>
        <w:t>Agreement</w:t>
      </w:r>
      <w:r w:rsidR="002B3134" w:rsidRPr="00336056">
        <w:rPr>
          <w:rFonts w:eastAsia="Arial"/>
          <w:spacing w:val="-5"/>
          <w:lang w:val="en-US" w:eastAsia="en-US"/>
          <w14:ligatures w14:val="none"/>
        </w:rPr>
        <w:t xml:space="preserve"> </w:t>
      </w:r>
      <w:r w:rsidR="002B3134" w:rsidRPr="00336056">
        <w:rPr>
          <w:rFonts w:eastAsia="Arial"/>
          <w:lang w:val="en-US" w:eastAsia="en-US"/>
          <w14:ligatures w14:val="none"/>
        </w:rPr>
        <w:t>for</w:t>
      </w:r>
      <w:r w:rsidR="002B3134" w:rsidRPr="00336056">
        <w:rPr>
          <w:rFonts w:eastAsia="Arial"/>
          <w:spacing w:val="-5"/>
          <w:lang w:val="en-US" w:eastAsia="en-US"/>
          <w14:ligatures w14:val="none"/>
        </w:rPr>
        <w:t xml:space="preserve"> </w:t>
      </w:r>
      <w:r w:rsidR="002B3134" w:rsidRPr="00336056">
        <w:rPr>
          <w:rFonts w:eastAsia="Arial"/>
          <w:spacing w:val="-10"/>
          <w:lang w:val="en-US" w:eastAsia="en-US"/>
          <w14:ligatures w14:val="none"/>
        </w:rPr>
        <w:t>a</w:t>
      </w:r>
      <w:r w:rsidR="00336056">
        <w:rPr>
          <w:rFonts w:eastAsia="Arial"/>
          <w:spacing w:val="-10"/>
          <w:lang w:val="en-US" w:eastAsia="en-US"/>
          <w14:ligatures w14:val="none"/>
        </w:rPr>
        <w:t xml:space="preserve"> </w:t>
      </w:r>
      <w:r w:rsidR="002B3134" w:rsidRPr="00336056">
        <w:rPr>
          <w:rFonts w:eastAsia="Arial"/>
          <w:iCs/>
          <w:lang w:val="en-US" w:eastAsia="en-US"/>
          <w14:ligatures w14:val="none"/>
        </w:rPr>
        <w:t>particular</w:t>
      </w:r>
      <w:r w:rsidR="002B3134" w:rsidRPr="00336056">
        <w:rPr>
          <w:rFonts w:eastAsia="Arial"/>
          <w:i/>
          <w:spacing w:val="-11"/>
          <w:lang w:val="en-US" w:eastAsia="en-US"/>
          <w14:ligatures w14:val="none"/>
        </w:rPr>
        <w:t xml:space="preserve"> </w:t>
      </w:r>
      <w:r w:rsidR="002B3134" w:rsidRPr="00336056">
        <w:rPr>
          <w:rFonts w:eastAsia="Arial"/>
          <w:lang w:val="en-US" w:eastAsia="en-US"/>
          <w14:ligatures w14:val="none"/>
        </w:rPr>
        <w:t>Purchasing</w:t>
      </w:r>
      <w:r w:rsidR="002B3134" w:rsidRPr="00336056">
        <w:rPr>
          <w:rFonts w:eastAsia="Arial"/>
          <w:spacing w:val="-10"/>
          <w:lang w:val="en-US" w:eastAsia="en-US"/>
          <w14:ligatures w14:val="none"/>
        </w:rPr>
        <w:t xml:space="preserve"> </w:t>
      </w:r>
      <w:r w:rsidR="002B3134" w:rsidRPr="00336056">
        <w:rPr>
          <w:rFonts w:eastAsia="Arial"/>
          <w:spacing w:val="-2"/>
          <w:lang w:val="en-US" w:eastAsia="en-US"/>
          <w14:ligatures w14:val="none"/>
        </w:rPr>
        <w:t>Agency:</w:t>
      </w:r>
      <w:bookmarkEnd w:id="7"/>
    </w:p>
    <w:p w14:paraId="03ED5871" w14:textId="49D5E9F5" w:rsidR="002B3134" w:rsidRPr="00C0506B" w:rsidRDefault="002B3134" w:rsidP="00C0506B">
      <w:pPr>
        <w:pStyle w:val="ListParagrapha"/>
        <w:rPr>
          <w:rFonts w:eastAsia="Arial"/>
          <w:lang w:val="en-US" w:eastAsia="en-US"/>
        </w:rPr>
      </w:pPr>
      <w:r w:rsidRPr="00C0506B">
        <w:rPr>
          <w:rFonts w:eastAsia="Arial"/>
          <w:lang w:val="en-US" w:eastAsia="en-US"/>
        </w:rPr>
        <w:t xml:space="preserve">if you and the particular Purchasing Agency agree to the amendments outside of the Marketplace Ordering Process (the Ordering Process for </w:t>
      </w:r>
      <w:r w:rsidR="00B650BB" w:rsidRPr="00C0506B">
        <w:rPr>
          <w:rFonts w:eastAsia="Arial"/>
          <w:lang w:val="en-US" w:eastAsia="en-US"/>
        </w:rPr>
        <w:t>DI SaaS Services or Products</w:t>
      </w:r>
      <w:r w:rsidRPr="00C0506B">
        <w:rPr>
          <w:rFonts w:eastAsia="Arial"/>
          <w:lang w:val="en-US" w:eastAsia="en-US"/>
        </w:rPr>
        <w:t xml:space="preserve"> is standardised and does not accommodate ad hoc amendments); and</w:t>
      </w:r>
    </w:p>
    <w:p w14:paraId="4366961B" w14:textId="77777777" w:rsidR="002B3134" w:rsidRPr="00C0506B" w:rsidRDefault="002B3134" w:rsidP="00C0506B">
      <w:pPr>
        <w:pStyle w:val="ListParagrapha"/>
        <w:rPr>
          <w:rFonts w:eastAsia="Arial"/>
          <w:lang w:val="en-US" w:eastAsia="en-US"/>
        </w:rPr>
      </w:pPr>
      <w:r w:rsidRPr="00C0506B">
        <w:rPr>
          <w:rFonts w:eastAsia="Arial"/>
          <w:lang w:val="en-US" w:eastAsia="en-US"/>
        </w:rPr>
        <w:t>the amendment is not a Prohibited Amendment (defined below).</w:t>
      </w:r>
    </w:p>
    <w:p w14:paraId="51996658" w14:textId="331F6537" w:rsidR="002B3134" w:rsidRPr="002B3134" w:rsidRDefault="002B3134" w:rsidP="00C0506B">
      <w:pPr>
        <w:pStyle w:val="Definitions"/>
        <w:rPr>
          <w:rFonts w:eastAsia="Arial"/>
          <w:lang w:val="en-US" w:eastAsia="en-US"/>
          <w14:ligatures w14:val="none"/>
        </w:rPr>
      </w:pPr>
      <w:r w:rsidRPr="002B3134">
        <w:rPr>
          <w:rFonts w:eastAsia="Arial"/>
          <w:lang w:val="en-US" w:eastAsia="en-US"/>
          <w14:ligatures w14:val="none"/>
        </w:rPr>
        <w:t>This</w:t>
      </w:r>
      <w:r w:rsidRPr="002B3134">
        <w:rPr>
          <w:rFonts w:eastAsia="Arial"/>
          <w:spacing w:val="-7"/>
          <w:lang w:val="en-US" w:eastAsia="en-US"/>
          <w14:ligatures w14:val="none"/>
        </w:rPr>
        <w:t xml:space="preserve"> </w:t>
      </w:r>
      <w:r w:rsidRPr="002B3134">
        <w:rPr>
          <w:rFonts w:eastAsia="Arial"/>
          <w:lang w:val="en-US" w:eastAsia="en-US"/>
          <w14:ligatures w14:val="none"/>
        </w:rPr>
        <w:t>clause</w:t>
      </w:r>
      <w:r w:rsidRPr="002B3134">
        <w:rPr>
          <w:rFonts w:eastAsia="Arial"/>
          <w:spacing w:val="-5"/>
          <w:lang w:val="en-US" w:eastAsia="en-US"/>
          <w14:ligatures w14:val="none"/>
        </w:rPr>
        <w:t xml:space="preserve"> </w:t>
      </w:r>
      <w:r w:rsidR="00852818">
        <w:rPr>
          <w:rFonts w:eastAsia="Arial"/>
          <w:spacing w:val="-5"/>
          <w:lang w:val="en-US" w:eastAsia="en-US"/>
          <w14:ligatures w14:val="none"/>
        </w:rPr>
        <w:fldChar w:fldCharType="begin"/>
      </w:r>
      <w:r w:rsidR="00852818">
        <w:rPr>
          <w:rFonts w:eastAsia="Arial"/>
          <w:spacing w:val="-5"/>
          <w:lang w:val="en-US" w:eastAsia="en-US"/>
          <w14:ligatures w14:val="none"/>
        </w:rPr>
        <w:instrText xml:space="preserve"> REF _Ref213340201 \r \h </w:instrText>
      </w:r>
      <w:r w:rsidR="00852818">
        <w:rPr>
          <w:rFonts w:eastAsia="Arial"/>
          <w:spacing w:val="-5"/>
          <w:lang w:val="en-US" w:eastAsia="en-US"/>
          <w14:ligatures w14:val="none"/>
        </w:rPr>
      </w:r>
      <w:r w:rsidR="00852818">
        <w:rPr>
          <w:rFonts w:eastAsia="Arial"/>
          <w:spacing w:val="-5"/>
          <w:lang w:val="en-US" w:eastAsia="en-US"/>
          <w14:ligatures w14:val="none"/>
        </w:rPr>
        <w:fldChar w:fldCharType="separate"/>
      </w:r>
      <w:r w:rsidR="00852818">
        <w:rPr>
          <w:rFonts w:eastAsia="Arial"/>
          <w:spacing w:val="-5"/>
          <w:lang w:val="en-US" w:eastAsia="en-US"/>
          <w14:ligatures w14:val="none"/>
        </w:rPr>
        <w:t>5.4</w:t>
      </w:r>
      <w:r w:rsidR="00852818">
        <w:rPr>
          <w:rFonts w:eastAsia="Arial"/>
          <w:spacing w:val="-5"/>
          <w:lang w:val="en-US" w:eastAsia="en-US"/>
          <w14:ligatures w14:val="none"/>
        </w:rPr>
        <w:fldChar w:fldCharType="end"/>
      </w:r>
      <w:r w:rsidR="00852818">
        <w:rPr>
          <w:rFonts w:eastAsia="Arial"/>
          <w:spacing w:val="-5"/>
          <w:lang w:val="en-US" w:eastAsia="en-US"/>
          <w14:ligatures w14:val="none"/>
        </w:rPr>
        <w:t xml:space="preserve"> </w:t>
      </w:r>
      <w:r w:rsidRPr="002B3134">
        <w:rPr>
          <w:rFonts w:eastAsia="Arial"/>
          <w:lang w:val="en-US" w:eastAsia="en-US"/>
          <w14:ligatures w14:val="none"/>
        </w:rPr>
        <w:t>does</w:t>
      </w:r>
      <w:r w:rsidRPr="002B3134">
        <w:rPr>
          <w:rFonts w:eastAsia="Arial"/>
          <w:spacing w:val="-5"/>
          <w:lang w:val="en-US" w:eastAsia="en-US"/>
          <w14:ligatures w14:val="none"/>
        </w:rPr>
        <w:t xml:space="preserve"> </w:t>
      </w:r>
      <w:r w:rsidRPr="002B3134">
        <w:rPr>
          <w:rFonts w:eastAsia="Arial"/>
          <w:lang w:val="en-US" w:eastAsia="en-US"/>
          <w14:ligatures w14:val="none"/>
        </w:rPr>
        <w:t>not</w:t>
      </w:r>
      <w:r w:rsidRPr="002B3134">
        <w:rPr>
          <w:rFonts w:eastAsia="Arial"/>
          <w:spacing w:val="-5"/>
          <w:lang w:val="en-US" w:eastAsia="en-US"/>
          <w14:ligatures w14:val="none"/>
        </w:rPr>
        <w:t xml:space="preserve"> </w:t>
      </w:r>
      <w:r w:rsidRPr="002B3134">
        <w:rPr>
          <w:rFonts w:eastAsia="Arial"/>
          <w:lang w:val="en-US" w:eastAsia="en-US"/>
          <w14:ligatures w14:val="none"/>
        </w:rPr>
        <w:t>limit</w:t>
      </w:r>
      <w:r w:rsidRPr="002B3134">
        <w:rPr>
          <w:rFonts w:eastAsia="Arial"/>
          <w:spacing w:val="-4"/>
          <w:lang w:val="en-US" w:eastAsia="en-US"/>
          <w14:ligatures w14:val="none"/>
        </w:rPr>
        <w:t xml:space="preserve"> </w:t>
      </w:r>
      <w:r w:rsidRPr="002B3134">
        <w:rPr>
          <w:rFonts w:eastAsia="Arial"/>
          <w:lang w:val="en-US" w:eastAsia="en-US"/>
          <w14:ligatures w14:val="none"/>
        </w:rPr>
        <w:t>clause</w:t>
      </w:r>
      <w:r w:rsidRPr="002B3134">
        <w:rPr>
          <w:rFonts w:eastAsia="Arial"/>
          <w:spacing w:val="-6"/>
          <w:lang w:val="en-US" w:eastAsia="en-US"/>
          <w14:ligatures w14:val="none"/>
        </w:rPr>
        <w:t xml:space="preserve"> </w:t>
      </w:r>
      <w:r w:rsidR="00852818">
        <w:rPr>
          <w:rFonts w:eastAsia="Arial"/>
          <w:spacing w:val="-6"/>
          <w:lang w:val="en-US" w:eastAsia="en-US"/>
          <w14:ligatures w14:val="none"/>
        </w:rPr>
        <w:fldChar w:fldCharType="begin"/>
      </w:r>
      <w:r w:rsidR="00852818">
        <w:rPr>
          <w:rFonts w:eastAsia="Arial"/>
          <w:spacing w:val="-6"/>
          <w:lang w:val="en-US" w:eastAsia="en-US"/>
          <w14:ligatures w14:val="none"/>
        </w:rPr>
        <w:instrText xml:space="preserve"> REF _Ref213339750 \r \h </w:instrText>
      </w:r>
      <w:r w:rsidR="00852818">
        <w:rPr>
          <w:rFonts w:eastAsia="Arial"/>
          <w:spacing w:val="-6"/>
          <w:lang w:val="en-US" w:eastAsia="en-US"/>
          <w14:ligatures w14:val="none"/>
        </w:rPr>
      </w:r>
      <w:r w:rsidR="00852818">
        <w:rPr>
          <w:rFonts w:eastAsia="Arial"/>
          <w:spacing w:val="-6"/>
          <w:lang w:val="en-US" w:eastAsia="en-US"/>
          <w14:ligatures w14:val="none"/>
        </w:rPr>
        <w:fldChar w:fldCharType="separate"/>
      </w:r>
      <w:r w:rsidR="00852818">
        <w:rPr>
          <w:rFonts w:eastAsia="Arial"/>
          <w:spacing w:val="-6"/>
          <w:lang w:val="en-US" w:eastAsia="en-US"/>
          <w14:ligatures w14:val="none"/>
        </w:rPr>
        <w:t>5.1</w:t>
      </w:r>
      <w:r w:rsidR="00852818">
        <w:rPr>
          <w:rFonts w:eastAsia="Arial"/>
          <w:spacing w:val="-6"/>
          <w:lang w:val="en-US" w:eastAsia="en-US"/>
          <w14:ligatures w14:val="none"/>
        </w:rPr>
        <w:fldChar w:fldCharType="end"/>
      </w:r>
      <w:r w:rsidR="00852818">
        <w:rPr>
          <w:rFonts w:eastAsia="Arial"/>
          <w:spacing w:val="-6"/>
          <w:lang w:val="en-US" w:eastAsia="en-US"/>
          <w14:ligatures w14:val="none"/>
        </w:rPr>
        <w:fldChar w:fldCharType="begin"/>
      </w:r>
      <w:r w:rsidR="00852818">
        <w:rPr>
          <w:rFonts w:eastAsia="Arial"/>
          <w:spacing w:val="-6"/>
          <w:lang w:val="en-US" w:eastAsia="en-US"/>
          <w14:ligatures w14:val="none"/>
        </w:rPr>
        <w:instrText xml:space="preserve"> REF _Ref213340231 \n \h </w:instrText>
      </w:r>
      <w:r w:rsidR="00852818">
        <w:rPr>
          <w:rFonts w:eastAsia="Arial"/>
          <w:spacing w:val="-6"/>
          <w:lang w:val="en-US" w:eastAsia="en-US"/>
          <w14:ligatures w14:val="none"/>
        </w:rPr>
      </w:r>
      <w:r w:rsidR="00852818">
        <w:rPr>
          <w:rFonts w:eastAsia="Arial"/>
          <w:spacing w:val="-6"/>
          <w:lang w:val="en-US" w:eastAsia="en-US"/>
          <w14:ligatures w14:val="none"/>
        </w:rPr>
        <w:fldChar w:fldCharType="separate"/>
      </w:r>
      <w:r w:rsidR="00852818">
        <w:rPr>
          <w:rFonts w:eastAsia="Arial"/>
          <w:spacing w:val="-6"/>
          <w:lang w:val="en-US" w:eastAsia="en-US"/>
          <w14:ligatures w14:val="none"/>
        </w:rPr>
        <w:t>(d)</w:t>
      </w:r>
      <w:r w:rsidR="00852818">
        <w:rPr>
          <w:rFonts w:eastAsia="Arial"/>
          <w:spacing w:val="-6"/>
          <w:lang w:val="en-US" w:eastAsia="en-US"/>
          <w14:ligatures w14:val="none"/>
        </w:rPr>
        <w:fldChar w:fldCharType="end"/>
      </w:r>
      <w:r w:rsidR="00852818">
        <w:rPr>
          <w:rFonts w:eastAsia="Arial"/>
          <w:spacing w:val="-6"/>
          <w:lang w:val="en-US" w:eastAsia="en-US"/>
          <w14:ligatures w14:val="none"/>
        </w:rPr>
        <w:t xml:space="preserve"> </w:t>
      </w:r>
      <w:r w:rsidRPr="002B3134">
        <w:rPr>
          <w:rFonts w:eastAsia="Arial"/>
          <w:lang w:val="en-US" w:eastAsia="en-US"/>
          <w14:ligatures w14:val="none"/>
        </w:rPr>
        <w:t>of</w:t>
      </w:r>
      <w:r w:rsidRPr="002B3134">
        <w:rPr>
          <w:rFonts w:eastAsia="Arial"/>
          <w:spacing w:val="-4"/>
          <w:lang w:val="en-US" w:eastAsia="en-US"/>
          <w14:ligatures w14:val="none"/>
        </w:rPr>
        <w:t xml:space="preserve"> </w:t>
      </w:r>
      <w:r w:rsidRPr="002B3134">
        <w:rPr>
          <w:rFonts w:eastAsia="Arial"/>
          <w:lang w:val="en-US" w:eastAsia="en-US"/>
          <w14:ligatures w14:val="none"/>
        </w:rPr>
        <w:t>these</w:t>
      </w:r>
      <w:r w:rsidRPr="002B3134">
        <w:rPr>
          <w:rFonts w:eastAsia="Arial"/>
          <w:spacing w:val="-5"/>
          <w:lang w:val="en-US" w:eastAsia="en-US"/>
          <w14:ligatures w14:val="none"/>
        </w:rPr>
        <w:t xml:space="preserve"> </w:t>
      </w:r>
      <w:r w:rsidR="00B650BB">
        <w:rPr>
          <w:rFonts w:eastAsia="Arial"/>
          <w:lang w:val="en-US" w:eastAsia="en-US"/>
          <w14:ligatures w14:val="none"/>
        </w:rPr>
        <w:t>DI SaaS and Product Terms</w:t>
      </w:r>
      <w:r w:rsidRPr="002B3134">
        <w:rPr>
          <w:rFonts w:eastAsia="Arial"/>
          <w:spacing w:val="-2"/>
          <w:lang w:val="en-US" w:eastAsia="en-US"/>
          <w14:ligatures w14:val="none"/>
        </w:rPr>
        <w:t>.</w:t>
      </w:r>
    </w:p>
    <w:p w14:paraId="3E963C46" w14:textId="3F741D98" w:rsidR="002B3134" w:rsidRPr="002B3134" w:rsidRDefault="002B3134" w:rsidP="00336056">
      <w:pPr>
        <w:pStyle w:val="ListParagraph"/>
        <w:ind w:left="709"/>
        <w:rPr>
          <w:rFonts w:eastAsia="Arial"/>
          <w:lang w:val="en-US" w:eastAsia="en-US"/>
          <w14:ligatures w14:val="none"/>
        </w:rPr>
      </w:pPr>
      <w:r w:rsidRPr="002B3134">
        <w:rPr>
          <w:rFonts w:eastAsia="Arial"/>
          <w:lang w:val="en-US" w:eastAsia="en-US"/>
          <w14:ligatures w14:val="none"/>
        </w:rPr>
        <w:t>For</w:t>
      </w:r>
      <w:r w:rsidRPr="002B3134">
        <w:rPr>
          <w:rFonts w:eastAsia="Arial"/>
          <w:spacing w:val="-8"/>
          <w:lang w:val="en-US" w:eastAsia="en-US"/>
          <w14:ligatures w14:val="none"/>
        </w:rPr>
        <w:t xml:space="preserve"> </w:t>
      </w:r>
      <w:r w:rsidRPr="002B3134">
        <w:rPr>
          <w:rFonts w:eastAsia="Arial"/>
          <w:lang w:val="en-US" w:eastAsia="en-US"/>
          <w14:ligatures w14:val="none"/>
        </w:rPr>
        <w:t>the</w:t>
      </w:r>
      <w:r w:rsidRPr="002B3134">
        <w:rPr>
          <w:rFonts w:eastAsia="Arial"/>
          <w:spacing w:val="-5"/>
          <w:lang w:val="en-US" w:eastAsia="en-US"/>
          <w14:ligatures w14:val="none"/>
        </w:rPr>
        <w:t xml:space="preserve"> </w:t>
      </w:r>
      <w:r w:rsidRPr="002B3134">
        <w:rPr>
          <w:rFonts w:eastAsia="Arial"/>
          <w:lang w:val="en-US" w:eastAsia="en-US"/>
          <w14:ligatures w14:val="none"/>
        </w:rPr>
        <w:t>purposes</w:t>
      </w:r>
      <w:r w:rsidRPr="002B3134">
        <w:rPr>
          <w:rFonts w:eastAsia="Arial"/>
          <w:spacing w:val="-5"/>
          <w:lang w:val="en-US" w:eastAsia="en-US"/>
          <w14:ligatures w14:val="none"/>
        </w:rPr>
        <w:t xml:space="preserve"> </w:t>
      </w:r>
      <w:r w:rsidRPr="002B3134">
        <w:rPr>
          <w:rFonts w:eastAsia="Arial"/>
          <w:lang w:val="en-US" w:eastAsia="en-US"/>
          <w14:ligatures w14:val="none"/>
        </w:rPr>
        <w:t>of</w:t>
      </w:r>
      <w:r w:rsidRPr="002B3134">
        <w:rPr>
          <w:rFonts w:eastAsia="Arial"/>
          <w:spacing w:val="-5"/>
          <w:lang w:val="en-US" w:eastAsia="en-US"/>
          <w14:ligatures w14:val="none"/>
        </w:rPr>
        <w:t xml:space="preserve"> </w:t>
      </w:r>
      <w:r w:rsidRPr="002B3134">
        <w:rPr>
          <w:rFonts w:eastAsia="Arial"/>
          <w:lang w:val="en-US" w:eastAsia="en-US"/>
          <w14:ligatures w14:val="none"/>
        </w:rPr>
        <w:t>clause</w:t>
      </w:r>
      <w:r w:rsidRPr="002B3134">
        <w:rPr>
          <w:rFonts w:eastAsia="Arial"/>
          <w:spacing w:val="-6"/>
          <w:lang w:val="en-US" w:eastAsia="en-US"/>
          <w14:ligatures w14:val="none"/>
        </w:rPr>
        <w:t xml:space="preserve"> </w:t>
      </w:r>
      <w:r w:rsidR="0083572A">
        <w:rPr>
          <w:rFonts w:eastAsia="Arial"/>
          <w:spacing w:val="-6"/>
          <w:lang w:val="en-US" w:eastAsia="en-US"/>
          <w14:ligatures w14:val="none"/>
        </w:rPr>
        <w:fldChar w:fldCharType="begin"/>
      </w:r>
      <w:r w:rsidR="0083572A">
        <w:rPr>
          <w:rFonts w:eastAsia="Arial"/>
          <w:spacing w:val="-6"/>
          <w:lang w:val="en-US" w:eastAsia="en-US"/>
          <w14:ligatures w14:val="none"/>
        </w:rPr>
        <w:instrText xml:space="preserve"> REF _Ref213340201 \r \h </w:instrText>
      </w:r>
      <w:r w:rsidR="0083572A">
        <w:rPr>
          <w:rFonts w:eastAsia="Arial"/>
          <w:spacing w:val="-6"/>
          <w:lang w:val="en-US" w:eastAsia="en-US"/>
          <w14:ligatures w14:val="none"/>
        </w:rPr>
      </w:r>
      <w:r w:rsidR="0083572A">
        <w:rPr>
          <w:rFonts w:eastAsia="Arial"/>
          <w:spacing w:val="-6"/>
          <w:lang w:val="en-US" w:eastAsia="en-US"/>
          <w14:ligatures w14:val="none"/>
        </w:rPr>
        <w:fldChar w:fldCharType="separate"/>
      </w:r>
      <w:r w:rsidR="0083572A">
        <w:rPr>
          <w:rFonts w:eastAsia="Arial"/>
          <w:spacing w:val="-6"/>
          <w:lang w:val="en-US" w:eastAsia="en-US"/>
          <w14:ligatures w14:val="none"/>
        </w:rPr>
        <w:t>5.4</w:t>
      </w:r>
      <w:r w:rsidR="0083572A">
        <w:rPr>
          <w:rFonts w:eastAsia="Arial"/>
          <w:spacing w:val="-6"/>
          <w:lang w:val="en-US" w:eastAsia="en-US"/>
          <w14:ligatures w14:val="none"/>
        </w:rPr>
        <w:fldChar w:fldCharType="end"/>
      </w:r>
      <w:r w:rsidRPr="002B3134">
        <w:rPr>
          <w:rFonts w:eastAsia="Arial"/>
          <w:lang w:val="en-US" w:eastAsia="en-US"/>
          <w14:ligatures w14:val="none"/>
        </w:rPr>
        <w:t>,</w:t>
      </w:r>
      <w:r w:rsidRPr="002B3134">
        <w:rPr>
          <w:rFonts w:eastAsia="Arial"/>
          <w:spacing w:val="-5"/>
          <w:lang w:val="en-US" w:eastAsia="en-US"/>
          <w14:ligatures w14:val="none"/>
        </w:rPr>
        <w:t xml:space="preserve"> </w:t>
      </w:r>
      <w:r w:rsidRPr="002B3134">
        <w:rPr>
          <w:rFonts w:eastAsia="Arial"/>
          <w:lang w:val="en-US" w:eastAsia="en-US"/>
          <w14:ligatures w14:val="none"/>
        </w:rPr>
        <w:t>amendments</w:t>
      </w:r>
      <w:r w:rsidRPr="002B3134">
        <w:rPr>
          <w:rFonts w:eastAsia="Arial"/>
          <w:spacing w:val="-5"/>
          <w:lang w:val="en-US" w:eastAsia="en-US"/>
          <w14:ligatures w14:val="none"/>
        </w:rPr>
        <w:t xml:space="preserve"> </w:t>
      </w:r>
      <w:r w:rsidRPr="002B3134">
        <w:rPr>
          <w:rFonts w:eastAsia="Arial"/>
          <w:lang w:val="en-US" w:eastAsia="en-US"/>
          <w14:ligatures w14:val="none"/>
        </w:rPr>
        <w:t>that</w:t>
      </w:r>
      <w:r w:rsidRPr="002B3134">
        <w:rPr>
          <w:rFonts w:eastAsia="Arial"/>
          <w:spacing w:val="-5"/>
          <w:lang w:val="en-US" w:eastAsia="en-US"/>
          <w14:ligatures w14:val="none"/>
        </w:rPr>
        <w:t xml:space="preserve"> </w:t>
      </w:r>
      <w:r w:rsidRPr="002B3134">
        <w:rPr>
          <w:rFonts w:eastAsia="Arial"/>
          <w:lang w:val="en-US" w:eastAsia="en-US"/>
          <w14:ligatures w14:val="none"/>
        </w:rPr>
        <w:t>seek</w:t>
      </w:r>
      <w:r w:rsidRPr="002B3134">
        <w:rPr>
          <w:rFonts w:eastAsia="Arial"/>
          <w:spacing w:val="-5"/>
          <w:lang w:val="en-US" w:eastAsia="en-US"/>
          <w14:ligatures w14:val="none"/>
        </w:rPr>
        <w:t xml:space="preserve"> to:</w:t>
      </w:r>
    </w:p>
    <w:p w14:paraId="3C04BC81" w14:textId="64A0160D" w:rsidR="002B3134" w:rsidRPr="00C0506B" w:rsidRDefault="002B3134" w:rsidP="00C0506B">
      <w:pPr>
        <w:pStyle w:val="ListParagrapha"/>
        <w:rPr>
          <w:rFonts w:eastAsia="Arial"/>
          <w:lang w:val="en-US" w:eastAsia="en-US"/>
        </w:rPr>
      </w:pPr>
      <w:r w:rsidRPr="00C0506B">
        <w:rPr>
          <w:rFonts w:eastAsia="Arial"/>
          <w:lang w:val="en-US" w:eastAsia="en-US"/>
        </w:rPr>
        <w:t xml:space="preserve">increase the Price for your </w:t>
      </w:r>
      <w:r w:rsidR="00B650BB" w:rsidRPr="00C0506B">
        <w:rPr>
          <w:rFonts w:eastAsia="Arial"/>
          <w:lang w:val="en-US" w:eastAsia="en-US"/>
        </w:rPr>
        <w:t>DI SaaS Services or Products</w:t>
      </w:r>
      <w:r w:rsidRPr="00C0506B">
        <w:rPr>
          <w:rFonts w:eastAsia="Arial"/>
          <w:lang w:val="en-US" w:eastAsia="en-US"/>
        </w:rPr>
        <w:t xml:space="preserve"> for a particular Purchasing Agency (unless you are doing so for all or the majority of your customers either worldwide or within a particular country pursuant to a right in your Standard Terms); or</w:t>
      </w:r>
    </w:p>
    <w:p w14:paraId="1CC08652" w14:textId="77777777" w:rsidR="002B3134" w:rsidRPr="00C0506B" w:rsidRDefault="002B3134" w:rsidP="00C0506B">
      <w:pPr>
        <w:pStyle w:val="ListParagrapha"/>
        <w:rPr>
          <w:rFonts w:eastAsia="Arial"/>
          <w:lang w:val="en-US" w:eastAsia="en-US"/>
        </w:rPr>
      </w:pPr>
      <w:r w:rsidRPr="00C0506B">
        <w:rPr>
          <w:rFonts w:eastAsia="Arial"/>
          <w:lang w:val="en-US" w:eastAsia="en-US"/>
        </w:rPr>
        <w:lastRenderedPageBreak/>
        <w:t>make changes that are prejudicial to a Purchasing Agency’s rights or interests or otherwise detract from the protections, safeguards or entitlements of the Government Terms,</w:t>
      </w:r>
    </w:p>
    <w:p w14:paraId="20EDA905" w14:textId="77777777" w:rsidR="002B3134" w:rsidRPr="002B3134" w:rsidRDefault="002B3134" w:rsidP="00C0506B">
      <w:pPr>
        <w:pStyle w:val="Definitions"/>
        <w:rPr>
          <w:rFonts w:eastAsia="Arial"/>
          <w:lang w:val="en-US" w:eastAsia="en-US"/>
          <w14:ligatures w14:val="none"/>
        </w:rPr>
      </w:pPr>
      <w:r w:rsidRPr="00C0506B">
        <w:rPr>
          <w:rFonts w:eastAsia="Times New Roman" w:cs="Times New Roman"/>
          <w:lang w:eastAsia="en-US"/>
          <w14:ligatures w14:val="none"/>
        </w:rPr>
        <w:t>are</w:t>
      </w:r>
      <w:r w:rsidRPr="002B3134">
        <w:rPr>
          <w:rFonts w:eastAsia="Arial"/>
          <w:spacing w:val="-5"/>
          <w:lang w:val="en-US" w:eastAsia="en-US"/>
          <w14:ligatures w14:val="none"/>
        </w:rPr>
        <w:t xml:space="preserve"> </w:t>
      </w:r>
      <w:r w:rsidRPr="002B3134">
        <w:rPr>
          <w:rFonts w:eastAsia="Arial"/>
          <w:b/>
          <w:lang w:val="en-US" w:eastAsia="en-US"/>
          <w14:ligatures w14:val="none"/>
        </w:rPr>
        <w:t>Prohibited</w:t>
      </w:r>
      <w:r w:rsidRPr="002B3134">
        <w:rPr>
          <w:rFonts w:eastAsia="Arial"/>
          <w:b/>
          <w:spacing w:val="-6"/>
          <w:lang w:val="en-US" w:eastAsia="en-US"/>
          <w14:ligatures w14:val="none"/>
        </w:rPr>
        <w:t xml:space="preserve"> </w:t>
      </w:r>
      <w:r w:rsidRPr="002B3134">
        <w:rPr>
          <w:rFonts w:eastAsia="Arial"/>
          <w:b/>
          <w:lang w:val="en-US" w:eastAsia="en-US"/>
          <w14:ligatures w14:val="none"/>
        </w:rPr>
        <w:t>Amendments</w:t>
      </w:r>
      <w:r w:rsidRPr="002B3134">
        <w:rPr>
          <w:rFonts w:eastAsia="Arial"/>
          <w:b/>
          <w:spacing w:val="-5"/>
          <w:lang w:val="en-US" w:eastAsia="en-US"/>
          <w14:ligatures w14:val="none"/>
        </w:rPr>
        <w:t xml:space="preserve"> </w:t>
      </w:r>
      <w:r w:rsidRPr="002B3134">
        <w:rPr>
          <w:rFonts w:eastAsia="Arial"/>
          <w:lang w:val="en-US" w:eastAsia="en-US"/>
          <w14:ligatures w14:val="none"/>
        </w:rPr>
        <w:t>unless</w:t>
      </w:r>
      <w:r w:rsidRPr="002B3134">
        <w:rPr>
          <w:rFonts w:eastAsia="Arial"/>
          <w:spacing w:val="-5"/>
          <w:lang w:val="en-US" w:eastAsia="en-US"/>
          <w14:ligatures w14:val="none"/>
        </w:rPr>
        <w:t xml:space="preserve"> </w:t>
      </w:r>
      <w:r w:rsidRPr="002B3134">
        <w:rPr>
          <w:rFonts w:eastAsia="Arial"/>
          <w:lang w:val="en-US" w:eastAsia="en-US"/>
          <w14:ligatures w14:val="none"/>
        </w:rPr>
        <w:t>you</w:t>
      </w:r>
      <w:r w:rsidRPr="002B3134">
        <w:rPr>
          <w:rFonts w:eastAsia="Arial"/>
          <w:spacing w:val="-5"/>
          <w:lang w:val="en-US" w:eastAsia="en-US"/>
          <w14:ligatures w14:val="none"/>
        </w:rPr>
        <w:t xml:space="preserve"> </w:t>
      </w:r>
      <w:r w:rsidRPr="002B3134">
        <w:rPr>
          <w:rFonts w:eastAsia="Arial"/>
          <w:lang w:val="en-US" w:eastAsia="en-US"/>
          <w14:ligatures w14:val="none"/>
        </w:rPr>
        <w:t>obtain</w:t>
      </w:r>
      <w:r w:rsidRPr="002B3134">
        <w:rPr>
          <w:rFonts w:eastAsia="Arial"/>
          <w:spacing w:val="-5"/>
          <w:lang w:val="en-US" w:eastAsia="en-US"/>
          <w14:ligatures w14:val="none"/>
        </w:rPr>
        <w:t xml:space="preserve"> </w:t>
      </w:r>
      <w:r w:rsidRPr="002B3134">
        <w:rPr>
          <w:rFonts w:eastAsia="Arial"/>
          <w:lang w:val="en-US" w:eastAsia="en-US"/>
          <w14:ligatures w14:val="none"/>
        </w:rPr>
        <w:t>DIA’s</w:t>
      </w:r>
      <w:r w:rsidRPr="002B3134">
        <w:rPr>
          <w:rFonts w:eastAsia="Arial"/>
          <w:spacing w:val="-5"/>
          <w:lang w:val="en-US" w:eastAsia="en-US"/>
          <w14:ligatures w14:val="none"/>
        </w:rPr>
        <w:t xml:space="preserve"> </w:t>
      </w:r>
      <w:r w:rsidRPr="002B3134">
        <w:rPr>
          <w:rFonts w:eastAsia="Arial"/>
          <w:lang w:val="en-US" w:eastAsia="en-US"/>
          <w14:ligatures w14:val="none"/>
        </w:rPr>
        <w:t>prior</w:t>
      </w:r>
      <w:r w:rsidRPr="002B3134">
        <w:rPr>
          <w:rFonts w:eastAsia="Arial"/>
          <w:spacing w:val="-5"/>
          <w:lang w:val="en-US" w:eastAsia="en-US"/>
          <w14:ligatures w14:val="none"/>
        </w:rPr>
        <w:t xml:space="preserve"> </w:t>
      </w:r>
      <w:r w:rsidRPr="002B3134">
        <w:rPr>
          <w:rFonts w:eastAsia="Arial"/>
          <w:lang w:val="en-US" w:eastAsia="en-US"/>
          <w14:ligatures w14:val="none"/>
        </w:rPr>
        <w:t xml:space="preserve">written </w:t>
      </w:r>
      <w:r w:rsidRPr="002B3134">
        <w:rPr>
          <w:rFonts w:eastAsia="Arial"/>
          <w:spacing w:val="-2"/>
          <w:lang w:val="en-US" w:eastAsia="en-US"/>
          <w14:ligatures w14:val="none"/>
        </w:rPr>
        <w:t>consent.</w:t>
      </w:r>
    </w:p>
    <w:p w14:paraId="5879E541" w14:textId="1EAB245B" w:rsidR="002B3134" w:rsidRPr="002B3134" w:rsidRDefault="00F30054" w:rsidP="00EC4365">
      <w:pPr>
        <w:pStyle w:val="Heading3"/>
        <w:ind w:left="709"/>
        <w:rPr>
          <w:rFonts w:eastAsia="Arial"/>
          <w:b w:val="0"/>
          <w:bCs w:val="0"/>
          <w:lang w:val="en-US" w:eastAsia="en-US"/>
          <w14:ligatures w14:val="none"/>
        </w:rPr>
      </w:pPr>
      <w:r>
        <w:rPr>
          <w:noProof/>
        </w:rPr>
        <mc:AlternateContent>
          <mc:Choice Requires="wps">
            <w:drawing>
              <wp:anchor distT="0" distB="0" distL="0" distR="0" simplePos="0" relativeHeight="251658318" behindDoc="0" locked="0" layoutInCell="1" allowOverlap="1" wp14:anchorId="269E71BB" wp14:editId="52A501ED">
                <wp:simplePos x="0" y="0"/>
                <wp:positionH relativeFrom="page">
                  <wp:posOffset>5367655</wp:posOffset>
                </wp:positionH>
                <wp:positionV relativeFrom="paragraph">
                  <wp:posOffset>69215</wp:posOffset>
                </wp:positionV>
                <wp:extent cx="1895475" cy="802640"/>
                <wp:effectExtent l="0" t="0" r="0" b="0"/>
                <wp:wrapNone/>
                <wp:docPr id="39498655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02640"/>
                        </a:xfrm>
                        <a:prstGeom prst="rect">
                          <a:avLst/>
                        </a:prstGeom>
                        <a:solidFill>
                          <a:srgbClr val="DBEEF4"/>
                        </a:solidFill>
                      </wps:spPr>
                      <wps:txbx>
                        <w:txbxContent>
                          <w:p w14:paraId="324AA8AB" w14:textId="77777777" w:rsidR="00F30054" w:rsidRDefault="00F30054" w:rsidP="00F30054">
                            <w:pPr>
                              <w:spacing w:before="183" w:line="278" w:lineRule="auto"/>
                              <w:ind w:left="143" w:right="200"/>
                              <w:rPr>
                                <w:color w:val="000000"/>
                                <w:sz w:val="18"/>
                              </w:rPr>
                            </w:pPr>
                            <w:r>
                              <w:rPr>
                                <w:color w:val="000000"/>
                                <w:sz w:val="18"/>
                              </w:rPr>
                              <w:t>If you’re changing a DI SaaS Service or Product,</w:t>
                            </w:r>
                            <w:r>
                              <w:rPr>
                                <w:color w:val="000000"/>
                                <w:spacing w:val="-7"/>
                                <w:sz w:val="18"/>
                              </w:rPr>
                              <w:t xml:space="preserve"> </w:t>
                            </w:r>
                            <w:r>
                              <w:rPr>
                                <w:color w:val="000000"/>
                                <w:sz w:val="18"/>
                              </w:rPr>
                              <w:t>you</w:t>
                            </w:r>
                            <w:r>
                              <w:rPr>
                                <w:color w:val="000000"/>
                                <w:spacing w:val="-8"/>
                                <w:sz w:val="18"/>
                              </w:rPr>
                              <w:t xml:space="preserve"> </w:t>
                            </w:r>
                            <w:r>
                              <w:rPr>
                                <w:color w:val="000000"/>
                                <w:sz w:val="18"/>
                              </w:rPr>
                              <w:t>need</w:t>
                            </w:r>
                            <w:r>
                              <w:rPr>
                                <w:color w:val="000000"/>
                                <w:spacing w:val="-8"/>
                                <w:sz w:val="18"/>
                              </w:rPr>
                              <w:t xml:space="preserve"> </w:t>
                            </w:r>
                            <w:r>
                              <w:rPr>
                                <w:color w:val="000000"/>
                                <w:sz w:val="18"/>
                              </w:rPr>
                              <w:t>to</w:t>
                            </w:r>
                            <w:r>
                              <w:rPr>
                                <w:color w:val="000000"/>
                                <w:spacing w:val="-8"/>
                                <w:sz w:val="18"/>
                              </w:rPr>
                              <w:t xml:space="preserve"> </w:t>
                            </w:r>
                            <w:r>
                              <w:rPr>
                                <w:color w:val="000000"/>
                                <w:sz w:val="18"/>
                              </w:rPr>
                              <w:t>think</w:t>
                            </w:r>
                            <w:r>
                              <w:rPr>
                                <w:color w:val="000000"/>
                                <w:spacing w:val="-8"/>
                                <w:sz w:val="18"/>
                              </w:rPr>
                              <w:t xml:space="preserve"> </w:t>
                            </w:r>
                            <w:r>
                              <w:rPr>
                                <w:color w:val="000000"/>
                                <w:sz w:val="18"/>
                              </w:rPr>
                              <w:t xml:space="preserve">about some security and related </w:t>
                            </w:r>
                            <w:r>
                              <w:rPr>
                                <w:color w:val="000000"/>
                                <w:spacing w:val="-2"/>
                                <w:sz w:val="18"/>
                              </w:rPr>
                              <w:t>matters.</w:t>
                            </w:r>
                          </w:p>
                        </w:txbxContent>
                      </wps:txbx>
                      <wps:bodyPr wrap="square" lIns="0" tIns="0" rIns="0" bIns="0" rtlCol="0">
                        <a:noAutofit/>
                      </wps:bodyPr>
                    </wps:wsp>
                  </a:graphicData>
                </a:graphic>
              </wp:anchor>
            </w:drawing>
          </mc:Choice>
          <mc:Fallback>
            <w:pict>
              <v:shape w14:anchorId="269E71BB" id="Textbox 14" o:spid="_x0000_s1031" type="#_x0000_t202" style="position:absolute;left:0;text-align:left;margin-left:422.65pt;margin-top:5.45pt;width:149.25pt;height:63.2pt;z-index:2516583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" fillcolor="#dbeef4" stroked="f">
                <v:textbox inset="0,0,0,0">
                  <w:txbxContent>
                    <w:p w14:paraId="324AA8AB" w14:textId="77777777" w:rsidR="00F30054" w:rsidRDefault="00F30054" w:rsidP="00F30054">
                      <w:pPr>
                        <w:spacing w:before="183" w:line="278" w:lineRule="auto"/>
                        <w:ind w:left="143" w:right="200"/>
                        <w:rPr>
                          <w:color w:val="000000"/>
                          <w:sz w:val="18"/>
                        </w:rPr>
                      </w:pPr>
                      <w:r>
                        <w:rPr>
                          <w:color w:val="000000"/>
                          <w:sz w:val="18"/>
                        </w:rPr>
                        <w:t>If you’re changing a DI SaaS Service or Product,</w:t>
                      </w:r>
                      <w:r>
                        <w:rPr>
                          <w:color w:val="000000"/>
                          <w:spacing w:val="-7"/>
                          <w:sz w:val="18"/>
                        </w:rPr>
                        <w:t xml:space="preserve"> </w:t>
                      </w:r>
                      <w:r>
                        <w:rPr>
                          <w:color w:val="000000"/>
                          <w:sz w:val="18"/>
                        </w:rPr>
                        <w:t>you</w:t>
                      </w:r>
                      <w:r>
                        <w:rPr>
                          <w:color w:val="000000"/>
                          <w:spacing w:val="-8"/>
                          <w:sz w:val="18"/>
                        </w:rPr>
                        <w:t xml:space="preserve"> </w:t>
                      </w:r>
                      <w:r>
                        <w:rPr>
                          <w:color w:val="000000"/>
                          <w:sz w:val="18"/>
                        </w:rPr>
                        <w:t>need</w:t>
                      </w:r>
                      <w:r>
                        <w:rPr>
                          <w:color w:val="000000"/>
                          <w:spacing w:val="-8"/>
                          <w:sz w:val="18"/>
                        </w:rPr>
                        <w:t xml:space="preserve"> </w:t>
                      </w:r>
                      <w:r>
                        <w:rPr>
                          <w:color w:val="000000"/>
                          <w:sz w:val="18"/>
                        </w:rPr>
                        <w:t>to</w:t>
                      </w:r>
                      <w:r>
                        <w:rPr>
                          <w:color w:val="000000"/>
                          <w:spacing w:val="-8"/>
                          <w:sz w:val="18"/>
                        </w:rPr>
                        <w:t xml:space="preserve"> </w:t>
                      </w:r>
                      <w:r>
                        <w:rPr>
                          <w:color w:val="000000"/>
                          <w:sz w:val="18"/>
                        </w:rPr>
                        <w:t>think</w:t>
                      </w:r>
                      <w:r>
                        <w:rPr>
                          <w:color w:val="000000"/>
                          <w:spacing w:val="-8"/>
                          <w:sz w:val="18"/>
                        </w:rPr>
                        <w:t xml:space="preserve"> </w:t>
                      </w:r>
                      <w:r>
                        <w:rPr>
                          <w:color w:val="000000"/>
                          <w:sz w:val="18"/>
                        </w:rPr>
                        <w:t xml:space="preserve">about some security and related </w:t>
                      </w:r>
                      <w:r>
                        <w:rPr>
                          <w:color w:val="000000"/>
                          <w:spacing w:val="-2"/>
                          <w:sz w:val="18"/>
                        </w:rPr>
                        <w:t>matters.</w:t>
                      </w:r>
                    </w:p>
                  </w:txbxContent>
                </v:textbox>
                <w10:wrap anchorx="page"/>
              </v:shape>
            </w:pict>
          </mc:Fallback>
        </mc:AlternateContent>
      </w:r>
      <w:r w:rsidR="002B3134" w:rsidRPr="002B3134">
        <w:rPr>
          <w:rFonts w:eastAsia="Arial"/>
          <w:lang w:val="en-US" w:eastAsia="en-US"/>
          <w14:ligatures w14:val="none"/>
        </w:rPr>
        <w:t>Additional</w:t>
      </w:r>
      <w:r w:rsidR="002B3134" w:rsidRPr="002B3134">
        <w:rPr>
          <w:rFonts w:eastAsia="Arial"/>
          <w:spacing w:val="-9"/>
          <w:lang w:val="en-US" w:eastAsia="en-US"/>
          <w14:ligatures w14:val="none"/>
        </w:rPr>
        <w:t xml:space="preserve"> </w:t>
      </w:r>
      <w:r w:rsidR="002B3134" w:rsidRPr="00336056">
        <w:t>provisions</w:t>
      </w:r>
      <w:r w:rsidR="002B3134" w:rsidRPr="002B3134">
        <w:rPr>
          <w:rFonts w:eastAsia="Arial"/>
          <w:spacing w:val="-8"/>
          <w:lang w:val="en-US" w:eastAsia="en-US"/>
          <w14:ligatures w14:val="none"/>
        </w:rPr>
        <w:t xml:space="preserve"> </w:t>
      </w:r>
      <w:r w:rsidR="002B3134" w:rsidRPr="002B3134">
        <w:rPr>
          <w:rFonts w:eastAsia="Arial"/>
          <w:lang w:val="en-US" w:eastAsia="en-US"/>
          <w14:ligatures w14:val="none"/>
        </w:rPr>
        <w:t>relating</w:t>
      </w:r>
      <w:r w:rsidR="002B3134" w:rsidRPr="002B3134">
        <w:rPr>
          <w:rFonts w:eastAsia="Arial"/>
          <w:spacing w:val="-9"/>
          <w:lang w:val="en-US" w:eastAsia="en-US"/>
          <w14:ligatures w14:val="none"/>
        </w:rPr>
        <w:t xml:space="preserve"> </w:t>
      </w:r>
      <w:r w:rsidR="002B3134" w:rsidRPr="002B3134">
        <w:rPr>
          <w:rFonts w:eastAsia="Arial"/>
          <w:lang w:val="en-US" w:eastAsia="en-US"/>
          <w14:ligatures w14:val="none"/>
        </w:rPr>
        <w:t>to</w:t>
      </w:r>
      <w:r w:rsidR="002B3134" w:rsidRPr="002B3134">
        <w:rPr>
          <w:rFonts w:eastAsia="Arial"/>
          <w:spacing w:val="-9"/>
          <w:lang w:val="en-US" w:eastAsia="en-US"/>
          <w14:ligatures w14:val="none"/>
        </w:rPr>
        <w:t xml:space="preserve"> </w:t>
      </w:r>
      <w:r w:rsidR="002B3134" w:rsidRPr="002B3134">
        <w:rPr>
          <w:rFonts w:eastAsia="Arial"/>
          <w:lang w:val="en-US" w:eastAsia="en-US"/>
          <w14:ligatures w14:val="none"/>
        </w:rPr>
        <w:t>service</w:t>
      </w:r>
      <w:r w:rsidR="002B3134" w:rsidRPr="002B3134">
        <w:rPr>
          <w:rFonts w:eastAsia="Arial"/>
          <w:spacing w:val="-8"/>
          <w:lang w:val="en-US" w:eastAsia="en-US"/>
          <w14:ligatures w14:val="none"/>
        </w:rPr>
        <w:t xml:space="preserve"> </w:t>
      </w:r>
      <w:r w:rsidR="002B3134" w:rsidRPr="002B3134">
        <w:rPr>
          <w:rFonts w:eastAsia="Arial"/>
          <w:spacing w:val="-2"/>
          <w:lang w:val="en-US" w:eastAsia="en-US"/>
          <w14:ligatures w14:val="none"/>
        </w:rPr>
        <w:t>changes</w:t>
      </w:r>
    </w:p>
    <w:p w14:paraId="1EB94DD9" w14:textId="26200160" w:rsidR="002B3134" w:rsidRPr="002B3134" w:rsidRDefault="002B3134" w:rsidP="00336056">
      <w:pPr>
        <w:pStyle w:val="ListParagraph"/>
        <w:ind w:left="709"/>
        <w:rPr>
          <w:rFonts w:eastAsia="Arial"/>
          <w:lang w:val="en-US" w:eastAsia="en-US"/>
          <w14:ligatures w14:val="none"/>
        </w:rPr>
      </w:pPr>
      <w:r w:rsidRPr="002B3134">
        <w:rPr>
          <w:rFonts w:eastAsia="Arial"/>
          <w:lang w:val="en-US" w:eastAsia="en-US"/>
          <w14:ligatures w14:val="none"/>
        </w:rPr>
        <w:t>When</w:t>
      </w:r>
      <w:r w:rsidRPr="002B3134">
        <w:rPr>
          <w:rFonts w:eastAsia="Arial"/>
          <w:spacing w:val="-4"/>
          <w:lang w:val="en-US" w:eastAsia="en-US"/>
          <w14:ligatures w14:val="none"/>
        </w:rPr>
        <w:t xml:space="preserve"> </w:t>
      </w:r>
      <w:r w:rsidRPr="002B3134">
        <w:rPr>
          <w:rFonts w:eastAsia="Arial"/>
          <w:lang w:val="en-US" w:eastAsia="en-US"/>
          <w14:ligatures w14:val="none"/>
        </w:rPr>
        <w:t>you</w:t>
      </w:r>
      <w:r w:rsidRPr="002B3134">
        <w:rPr>
          <w:rFonts w:eastAsia="Arial"/>
          <w:spacing w:val="-4"/>
          <w:lang w:val="en-US" w:eastAsia="en-US"/>
          <w14:ligatures w14:val="none"/>
        </w:rPr>
        <w:t xml:space="preserve"> </w:t>
      </w:r>
      <w:r w:rsidRPr="002B3134">
        <w:rPr>
          <w:rFonts w:eastAsia="Arial"/>
          <w:lang w:val="en-US" w:eastAsia="en-US"/>
          <w14:ligatures w14:val="none"/>
        </w:rPr>
        <w:t>are</w:t>
      </w:r>
      <w:r w:rsidRPr="002B3134">
        <w:rPr>
          <w:rFonts w:eastAsia="Arial"/>
          <w:spacing w:val="-4"/>
          <w:lang w:val="en-US" w:eastAsia="en-US"/>
          <w14:ligatures w14:val="none"/>
        </w:rPr>
        <w:t xml:space="preserve"> </w:t>
      </w:r>
      <w:r w:rsidRPr="002B3134">
        <w:rPr>
          <w:rFonts w:eastAsia="Arial"/>
          <w:lang w:val="en-US" w:eastAsia="en-US"/>
          <w14:ligatures w14:val="none"/>
        </w:rPr>
        <w:t>proposing</w:t>
      </w:r>
      <w:r w:rsidRPr="002B3134">
        <w:rPr>
          <w:rFonts w:eastAsia="Arial"/>
          <w:spacing w:val="-4"/>
          <w:lang w:val="en-US" w:eastAsia="en-US"/>
          <w14:ligatures w14:val="none"/>
        </w:rPr>
        <w:t xml:space="preserve"> </w:t>
      </w:r>
      <w:r w:rsidRPr="002B3134">
        <w:rPr>
          <w:rFonts w:eastAsia="Arial"/>
          <w:lang w:val="en-US" w:eastAsia="en-US"/>
          <w14:ligatures w14:val="none"/>
        </w:rPr>
        <w:t>to</w:t>
      </w:r>
      <w:r w:rsidRPr="002B3134">
        <w:rPr>
          <w:rFonts w:eastAsia="Arial"/>
          <w:spacing w:val="-4"/>
          <w:lang w:val="en-US" w:eastAsia="en-US"/>
          <w14:ligatures w14:val="none"/>
        </w:rPr>
        <w:t xml:space="preserve"> </w:t>
      </w:r>
      <w:r w:rsidRPr="002B3134">
        <w:rPr>
          <w:rFonts w:eastAsia="Arial"/>
          <w:lang w:val="en-US" w:eastAsia="en-US"/>
          <w14:ligatures w14:val="none"/>
        </w:rPr>
        <w:t>make</w:t>
      </w:r>
      <w:r w:rsidRPr="002B3134">
        <w:rPr>
          <w:rFonts w:eastAsia="Arial"/>
          <w:spacing w:val="-4"/>
          <w:lang w:val="en-US" w:eastAsia="en-US"/>
          <w14:ligatures w14:val="none"/>
        </w:rPr>
        <w:t xml:space="preserve"> </w:t>
      </w:r>
      <w:r w:rsidRPr="002B3134">
        <w:rPr>
          <w:rFonts w:eastAsia="Arial"/>
          <w:lang w:val="en-US" w:eastAsia="en-US"/>
          <w14:ligatures w14:val="none"/>
        </w:rPr>
        <w:t>changes</w:t>
      </w:r>
      <w:r w:rsidRPr="002B3134">
        <w:rPr>
          <w:rFonts w:eastAsia="Arial"/>
          <w:spacing w:val="-4"/>
          <w:lang w:val="en-US" w:eastAsia="en-US"/>
          <w14:ligatures w14:val="none"/>
        </w:rPr>
        <w:t xml:space="preserve"> </w:t>
      </w:r>
      <w:r w:rsidRPr="002B3134">
        <w:rPr>
          <w:rFonts w:eastAsia="Arial"/>
          <w:lang w:val="en-US" w:eastAsia="en-US"/>
          <w14:ligatures w14:val="none"/>
        </w:rPr>
        <w:t>to</w:t>
      </w:r>
      <w:r w:rsidRPr="002B3134">
        <w:rPr>
          <w:rFonts w:eastAsia="Arial"/>
          <w:spacing w:val="-4"/>
          <w:lang w:val="en-US" w:eastAsia="en-US"/>
          <w14:ligatures w14:val="none"/>
        </w:rPr>
        <w:t xml:space="preserve"> </w:t>
      </w:r>
      <w:r w:rsidRPr="002B3134">
        <w:rPr>
          <w:rFonts w:eastAsia="Arial"/>
          <w:lang w:val="en-US" w:eastAsia="en-US"/>
          <w14:ligatures w14:val="none"/>
        </w:rPr>
        <w:t>a</w:t>
      </w:r>
      <w:r w:rsidRPr="002B3134">
        <w:rPr>
          <w:rFonts w:eastAsia="Arial"/>
          <w:spacing w:val="-3"/>
          <w:lang w:val="en-US" w:eastAsia="en-US"/>
          <w14:ligatures w14:val="none"/>
        </w:rPr>
        <w:t xml:space="preserve"> </w:t>
      </w:r>
      <w:r w:rsidR="00EC4365">
        <w:rPr>
          <w:rFonts w:eastAsia="Arial"/>
          <w:spacing w:val="-3"/>
          <w:lang w:val="en-US" w:eastAsia="en-US"/>
          <w14:ligatures w14:val="none"/>
        </w:rPr>
        <w:t xml:space="preserve">DI </w:t>
      </w:r>
      <w:r w:rsidRPr="002B3134">
        <w:rPr>
          <w:rFonts w:eastAsia="Arial"/>
          <w:lang w:val="en-US" w:eastAsia="en-US"/>
          <w14:ligatures w14:val="none"/>
        </w:rPr>
        <w:t>SaaS</w:t>
      </w:r>
      <w:r w:rsidRPr="002B3134">
        <w:rPr>
          <w:rFonts w:eastAsia="Arial"/>
          <w:spacing w:val="-5"/>
          <w:lang w:val="en-US" w:eastAsia="en-US"/>
          <w14:ligatures w14:val="none"/>
        </w:rPr>
        <w:t xml:space="preserve"> </w:t>
      </w:r>
      <w:r w:rsidRPr="002B3134">
        <w:rPr>
          <w:rFonts w:eastAsia="Arial"/>
          <w:lang w:val="en-US" w:eastAsia="en-US"/>
          <w14:ligatures w14:val="none"/>
        </w:rPr>
        <w:t>Service</w:t>
      </w:r>
      <w:r w:rsidR="00EC4365">
        <w:rPr>
          <w:rFonts w:eastAsia="Arial"/>
          <w:lang w:val="en-US" w:eastAsia="en-US"/>
          <w14:ligatures w14:val="none"/>
        </w:rPr>
        <w:t xml:space="preserve"> or Product</w:t>
      </w:r>
      <w:r w:rsidRPr="002B3134">
        <w:rPr>
          <w:rFonts w:eastAsia="Arial"/>
          <w:lang w:val="en-US" w:eastAsia="en-US"/>
          <w14:ligatures w14:val="none"/>
        </w:rPr>
        <w:t>,</w:t>
      </w:r>
      <w:r w:rsidRPr="002B3134">
        <w:rPr>
          <w:rFonts w:eastAsia="Arial"/>
          <w:spacing w:val="-4"/>
          <w:lang w:val="en-US" w:eastAsia="en-US"/>
          <w14:ligatures w14:val="none"/>
        </w:rPr>
        <w:t xml:space="preserve"> </w:t>
      </w:r>
      <w:r w:rsidRPr="002B3134">
        <w:rPr>
          <w:rFonts w:eastAsia="Arial"/>
          <w:lang w:val="en-US" w:eastAsia="en-US"/>
          <w14:ligatures w14:val="none"/>
        </w:rPr>
        <w:t>you need to consider whether the changes will adversely affect:</w:t>
      </w:r>
    </w:p>
    <w:p w14:paraId="45EC4025" w14:textId="77777777" w:rsidR="002B3134" w:rsidRPr="00C0506B" w:rsidRDefault="002B3134" w:rsidP="00C0506B">
      <w:pPr>
        <w:pStyle w:val="ListParagrapha"/>
        <w:rPr>
          <w:rFonts w:eastAsia="Arial"/>
          <w:lang w:val="en-US" w:eastAsia="en-US"/>
        </w:rPr>
      </w:pPr>
      <w:r w:rsidRPr="00C0506B">
        <w:rPr>
          <w:rFonts w:eastAsia="Arial"/>
          <w:lang w:val="en-US" w:eastAsia="en-US"/>
        </w:rPr>
        <w:t>the security or other controls;</w:t>
      </w:r>
    </w:p>
    <w:p w14:paraId="3C157D41" w14:textId="77777777" w:rsidR="002B3134" w:rsidRPr="00C0506B" w:rsidRDefault="002B3134" w:rsidP="00C0506B">
      <w:pPr>
        <w:pStyle w:val="ListParagrapha"/>
        <w:rPr>
          <w:rFonts w:eastAsia="Arial"/>
          <w:lang w:val="en-US" w:eastAsia="en-US"/>
        </w:rPr>
      </w:pPr>
      <w:r w:rsidRPr="00C0506B">
        <w:rPr>
          <w:rFonts w:eastAsia="Arial"/>
          <w:lang w:val="en-US" w:eastAsia="en-US"/>
        </w:rPr>
        <w:t>your compliance with any standards (e.g., coding standards); and/or</w:t>
      </w:r>
    </w:p>
    <w:p w14:paraId="1F72F24B" w14:textId="6E24D7B3" w:rsidR="002B3134" w:rsidRPr="00C0506B" w:rsidRDefault="002B3134" w:rsidP="00C0506B">
      <w:pPr>
        <w:pStyle w:val="ListParagrapha"/>
        <w:rPr>
          <w:rFonts w:eastAsia="Arial"/>
          <w:lang w:val="en-US" w:eastAsia="en-US"/>
        </w:rPr>
      </w:pPr>
      <w:r w:rsidRPr="00C0506B">
        <w:rPr>
          <w:rFonts w:eastAsia="Arial"/>
          <w:lang w:val="en-US" w:eastAsia="en-US"/>
        </w:rPr>
        <w:t xml:space="preserve">the ongoing validity of any certifications you have for the </w:t>
      </w:r>
      <w:r w:rsidR="00EC4365">
        <w:rPr>
          <w:rFonts w:eastAsia="Arial"/>
          <w:lang w:val="en-US" w:eastAsia="en-US"/>
        </w:rPr>
        <w:t xml:space="preserve">DI </w:t>
      </w:r>
      <w:r w:rsidRPr="00C0506B">
        <w:rPr>
          <w:rFonts w:eastAsia="Arial"/>
          <w:lang w:val="en-US" w:eastAsia="en-US"/>
        </w:rPr>
        <w:t>SaaS Service</w:t>
      </w:r>
      <w:r w:rsidR="00EC4365">
        <w:rPr>
          <w:rFonts w:eastAsia="Arial"/>
          <w:lang w:val="en-US" w:eastAsia="en-US"/>
        </w:rPr>
        <w:t xml:space="preserve"> or Product</w:t>
      </w:r>
      <w:r w:rsidRPr="00C0506B">
        <w:rPr>
          <w:rFonts w:eastAsia="Arial"/>
          <w:lang w:val="en-US" w:eastAsia="en-US"/>
        </w:rPr>
        <w:t>,</w:t>
      </w:r>
    </w:p>
    <w:p w14:paraId="17C5EC42" w14:textId="26106867" w:rsidR="002B3134" w:rsidRPr="002B3134" w:rsidRDefault="002B3134" w:rsidP="00C0506B">
      <w:pPr>
        <w:pStyle w:val="Definitions"/>
        <w:rPr>
          <w:rFonts w:eastAsia="Arial"/>
          <w:lang w:val="en-US" w:eastAsia="en-US"/>
          <w14:ligatures w14:val="none"/>
        </w:rPr>
      </w:pPr>
      <w:r w:rsidRPr="002B3134">
        <w:rPr>
          <w:rFonts w:eastAsia="Arial"/>
          <w:lang w:val="en-US" w:eastAsia="en-US"/>
          <w14:ligatures w14:val="none"/>
        </w:rPr>
        <w:t xml:space="preserve">that you </w:t>
      </w:r>
      <w:r w:rsidRPr="00C0506B">
        <w:rPr>
          <w:rFonts w:eastAsia="Times New Roman" w:cs="Times New Roman"/>
          <w:lang w:eastAsia="en-US"/>
          <w14:ligatures w14:val="none"/>
        </w:rPr>
        <w:t>notified</w:t>
      </w:r>
      <w:r w:rsidRPr="002B3134">
        <w:rPr>
          <w:rFonts w:eastAsia="Arial"/>
          <w:lang w:val="en-US" w:eastAsia="en-US"/>
          <w14:ligatures w14:val="none"/>
        </w:rPr>
        <w:t xml:space="preserve"> to DIA when applying for inclusion of the </w:t>
      </w:r>
      <w:r w:rsidR="00EC4365">
        <w:rPr>
          <w:rFonts w:eastAsia="Arial"/>
          <w:lang w:val="en-US" w:eastAsia="en-US"/>
          <w14:ligatures w14:val="none"/>
        </w:rPr>
        <w:t xml:space="preserve">DI </w:t>
      </w:r>
      <w:r w:rsidRPr="002B3134">
        <w:rPr>
          <w:rFonts w:eastAsia="Arial"/>
          <w:lang w:val="en-US" w:eastAsia="en-US"/>
          <w14:ligatures w14:val="none"/>
        </w:rPr>
        <w:t>SaaS Service</w:t>
      </w:r>
      <w:r w:rsidRPr="002B3134">
        <w:rPr>
          <w:rFonts w:eastAsia="Arial"/>
          <w:spacing w:val="-4"/>
          <w:lang w:val="en-US" w:eastAsia="en-US"/>
          <w14:ligatures w14:val="none"/>
        </w:rPr>
        <w:t xml:space="preserve"> </w:t>
      </w:r>
      <w:r w:rsidR="00EC4365">
        <w:rPr>
          <w:rFonts w:eastAsia="Arial"/>
          <w:spacing w:val="-4"/>
          <w:lang w:val="en-US" w:eastAsia="en-US"/>
          <w14:ligatures w14:val="none"/>
        </w:rPr>
        <w:t xml:space="preserve">or Product </w:t>
      </w:r>
      <w:r w:rsidRPr="002B3134">
        <w:rPr>
          <w:rFonts w:eastAsia="Arial"/>
          <w:lang w:val="en-US" w:eastAsia="en-US"/>
          <w14:ligatures w14:val="none"/>
        </w:rPr>
        <w:t>in</w:t>
      </w:r>
      <w:r w:rsidRPr="002B3134">
        <w:rPr>
          <w:rFonts w:eastAsia="Arial"/>
          <w:spacing w:val="-4"/>
          <w:lang w:val="en-US" w:eastAsia="en-US"/>
          <w14:ligatures w14:val="none"/>
        </w:rPr>
        <w:t xml:space="preserve"> </w:t>
      </w:r>
      <w:r w:rsidRPr="002B3134">
        <w:rPr>
          <w:rFonts w:eastAsia="Arial"/>
          <w:lang w:val="en-US" w:eastAsia="en-US"/>
          <w14:ligatures w14:val="none"/>
        </w:rPr>
        <w:t>the</w:t>
      </w:r>
      <w:r w:rsidRPr="002B3134">
        <w:rPr>
          <w:rFonts w:eastAsia="Arial"/>
          <w:spacing w:val="-4"/>
          <w:lang w:val="en-US" w:eastAsia="en-US"/>
          <w14:ligatures w14:val="none"/>
        </w:rPr>
        <w:t xml:space="preserve"> </w:t>
      </w:r>
      <w:r w:rsidRPr="002B3134">
        <w:rPr>
          <w:rFonts w:eastAsia="Arial"/>
          <w:lang w:val="en-US" w:eastAsia="en-US"/>
          <w14:ligatures w14:val="none"/>
        </w:rPr>
        <w:t>Marketplace</w:t>
      </w:r>
      <w:r w:rsidRPr="002B3134">
        <w:rPr>
          <w:rFonts w:eastAsia="Arial"/>
          <w:spacing w:val="-4"/>
          <w:lang w:val="en-US" w:eastAsia="en-US"/>
          <w14:ligatures w14:val="none"/>
        </w:rPr>
        <w:t xml:space="preserve"> </w:t>
      </w:r>
      <w:r w:rsidRPr="002B3134">
        <w:rPr>
          <w:rFonts w:eastAsia="Arial"/>
          <w:lang w:val="en-US" w:eastAsia="en-US"/>
          <w14:ligatures w14:val="none"/>
        </w:rPr>
        <w:t>and</w:t>
      </w:r>
      <w:r w:rsidRPr="002B3134">
        <w:rPr>
          <w:rFonts w:eastAsia="Arial"/>
          <w:spacing w:val="-4"/>
          <w:lang w:val="en-US" w:eastAsia="en-US"/>
          <w14:ligatures w14:val="none"/>
        </w:rPr>
        <w:t xml:space="preserve"> </w:t>
      </w:r>
      <w:r w:rsidRPr="002B3134">
        <w:rPr>
          <w:rFonts w:eastAsia="Arial"/>
          <w:lang w:val="en-US" w:eastAsia="en-US"/>
          <w14:ligatures w14:val="none"/>
        </w:rPr>
        <w:t>obtaining</w:t>
      </w:r>
      <w:r w:rsidRPr="002B3134">
        <w:rPr>
          <w:rFonts w:eastAsia="Arial"/>
          <w:spacing w:val="-4"/>
          <w:lang w:val="en-US" w:eastAsia="en-US"/>
          <w14:ligatures w14:val="none"/>
        </w:rPr>
        <w:t xml:space="preserve"> </w:t>
      </w:r>
      <w:r w:rsidRPr="002B3134">
        <w:rPr>
          <w:rFonts w:eastAsia="Arial"/>
          <w:lang w:val="en-US" w:eastAsia="en-US"/>
          <w14:ligatures w14:val="none"/>
        </w:rPr>
        <w:t>the</w:t>
      </w:r>
      <w:r w:rsidRPr="002B3134">
        <w:rPr>
          <w:rFonts w:eastAsia="Arial"/>
          <w:spacing w:val="-4"/>
          <w:lang w:val="en-US" w:eastAsia="en-US"/>
          <w14:ligatures w14:val="none"/>
        </w:rPr>
        <w:t xml:space="preserve"> </w:t>
      </w:r>
      <w:r w:rsidRPr="002B3134">
        <w:rPr>
          <w:rFonts w:eastAsia="Arial"/>
          <w:lang w:val="en-US" w:eastAsia="en-US"/>
          <w14:ligatures w14:val="none"/>
        </w:rPr>
        <w:t>level</w:t>
      </w:r>
      <w:r w:rsidRPr="002B3134">
        <w:rPr>
          <w:rFonts w:eastAsia="Arial"/>
          <w:spacing w:val="-4"/>
          <w:lang w:val="en-US" w:eastAsia="en-US"/>
          <w14:ligatures w14:val="none"/>
        </w:rPr>
        <w:t xml:space="preserve"> </w:t>
      </w:r>
      <w:r w:rsidRPr="002B3134">
        <w:rPr>
          <w:rFonts w:eastAsia="Arial"/>
          <w:lang w:val="en-US" w:eastAsia="en-US"/>
          <w14:ligatures w14:val="none"/>
        </w:rPr>
        <w:t>of</w:t>
      </w:r>
      <w:r w:rsidRPr="002B3134">
        <w:rPr>
          <w:rFonts w:eastAsia="Arial"/>
          <w:spacing w:val="-4"/>
          <w:lang w:val="en-US" w:eastAsia="en-US"/>
          <w14:ligatures w14:val="none"/>
        </w:rPr>
        <w:t xml:space="preserve"> </w:t>
      </w:r>
      <w:r w:rsidRPr="002B3134">
        <w:rPr>
          <w:rFonts w:eastAsia="Arial"/>
          <w:lang w:val="en-US" w:eastAsia="en-US"/>
          <w14:ligatures w14:val="none"/>
        </w:rPr>
        <w:t>assurance</w:t>
      </w:r>
      <w:r w:rsidRPr="002B3134">
        <w:rPr>
          <w:rFonts w:eastAsia="Arial"/>
          <w:spacing w:val="-4"/>
          <w:lang w:val="en-US" w:eastAsia="en-US"/>
          <w14:ligatures w14:val="none"/>
        </w:rPr>
        <w:t xml:space="preserve"> </w:t>
      </w:r>
      <w:r w:rsidRPr="002B3134">
        <w:rPr>
          <w:rFonts w:eastAsia="Arial"/>
          <w:lang w:val="en-US" w:eastAsia="en-US"/>
          <w14:ligatures w14:val="none"/>
        </w:rPr>
        <w:t xml:space="preserve">for which the </w:t>
      </w:r>
      <w:r w:rsidR="00EC4365">
        <w:rPr>
          <w:rFonts w:eastAsia="Arial"/>
          <w:lang w:val="en-US" w:eastAsia="en-US"/>
          <w14:ligatures w14:val="none"/>
        </w:rPr>
        <w:t xml:space="preserve">DI </w:t>
      </w:r>
      <w:r w:rsidRPr="002B3134">
        <w:rPr>
          <w:rFonts w:eastAsia="Arial"/>
          <w:lang w:val="en-US" w:eastAsia="en-US"/>
          <w14:ligatures w14:val="none"/>
        </w:rPr>
        <w:t xml:space="preserve">SaaS Service </w:t>
      </w:r>
      <w:r w:rsidR="00EC4365">
        <w:rPr>
          <w:rFonts w:eastAsia="Arial"/>
          <w:lang w:val="en-US" w:eastAsia="en-US"/>
          <w14:ligatures w14:val="none"/>
        </w:rPr>
        <w:t xml:space="preserve">or Product </w:t>
      </w:r>
      <w:r w:rsidRPr="002B3134">
        <w:rPr>
          <w:rFonts w:eastAsia="Arial"/>
          <w:lang w:val="en-US" w:eastAsia="en-US"/>
          <w14:ligatures w14:val="none"/>
        </w:rPr>
        <w:t>is listed in the applicable Marketplace Catalogue. If there will be an adverse effect:</w:t>
      </w:r>
    </w:p>
    <w:p w14:paraId="1F055E9E" w14:textId="77777777" w:rsidR="002B3134" w:rsidRPr="00C0506B" w:rsidRDefault="002B3134" w:rsidP="00C0506B">
      <w:pPr>
        <w:pStyle w:val="ListParagrapha"/>
        <w:rPr>
          <w:rFonts w:eastAsia="Arial"/>
          <w:lang w:val="en-US" w:eastAsia="en-US"/>
        </w:rPr>
      </w:pPr>
      <w:r w:rsidRPr="00C0506B">
        <w:rPr>
          <w:rFonts w:eastAsia="Arial"/>
          <w:lang w:val="en-US" w:eastAsia="en-US"/>
        </w:rPr>
        <w:t>you must inform DIA of the adverse effect with sufficient information to enable DIA to understand the potential risk and impact; and</w:t>
      </w:r>
    </w:p>
    <w:p w14:paraId="2C0BA78B" w14:textId="4E2DC85D" w:rsidR="002B3134" w:rsidRPr="00C0506B" w:rsidRDefault="002B3134" w:rsidP="00C0506B">
      <w:pPr>
        <w:pStyle w:val="ListParagrapha"/>
        <w:rPr>
          <w:rFonts w:eastAsia="Arial"/>
          <w:lang w:val="en-US" w:eastAsia="en-US"/>
        </w:rPr>
      </w:pPr>
      <w:r w:rsidRPr="00C0506B">
        <w:rPr>
          <w:rFonts w:eastAsia="Arial"/>
          <w:lang w:val="en-US" w:eastAsia="en-US"/>
        </w:rPr>
        <w:t xml:space="preserve">you must follow DIA’s reasonable directions to address the adverse impact; if you do not, we may elect to downgrade the assurance level for the affected </w:t>
      </w:r>
      <w:r w:rsidR="00EC4365">
        <w:rPr>
          <w:rFonts w:eastAsia="Arial"/>
          <w:lang w:val="en-US" w:eastAsia="en-US"/>
        </w:rPr>
        <w:t xml:space="preserve">DI </w:t>
      </w:r>
      <w:r w:rsidRPr="00C0506B">
        <w:rPr>
          <w:rFonts w:eastAsia="Arial"/>
          <w:lang w:val="en-US" w:eastAsia="en-US"/>
        </w:rPr>
        <w:t xml:space="preserve">SaaS Service </w:t>
      </w:r>
      <w:r w:rsidR="00EC4365">
        <w:rPr>
          <w:rFonts w:eastAsia="Arial"/>
          <w:lang w:val="en-US" w:eastAsia="en-US"/>
        </w:rPr>
        <w:t xml:space="preserve">or Product </w:t>
      </w:r>
      <w:r w:rsidRPr="00C0506B">
        <w:rPr>
          <w:rFonts w:eastAsia="Arial"/>
          <w:lang w:val="en-US" w:eastAsia="en-US"/>
        </w:rPr>
        <w:t xml:space="preserve">(if greater than the base level) or require you to withdraw the </w:t>
      </w:r>
      <w:r w:rsidR="00EC4365">
        <w:rPr>
          <w:rFonts w:eastAsia="Arial"/>
          <w:lang w:val="en-US" w:eastAsia="en-US"/>
        </w:rPr>
        <w:t>D</w:t>
      </w:r>
      <w:r w:rsidR="00A44F70">
        <w:rPr>
          <w:rFonts w:eastAsia="Arial"/>
          <w:lang w:val="en-US" w:eastAsia="en-US"/>
        </w:rPr>
        <w:t>I</w:t>
      </w:r>
      <w:r w:rsidR="00EC4365">
        <w:rPr>
          <w:rFonts w:eastAsia="Arial"/>
          <w:lang w:val="en-US" w:eastAsia="en-US"/>
        </w:rPr>
        <w:t xml:space="preserve"> </w:t>
      </w:r>
      <w:r w:rsidRPr="00C0506B">
        <w:rPr>
          <w:rFonts w:eastAsia="Arial"/>
          <w:lang w:val="en-US" w:eastAsia="en-US"/>
        </w:rPr>
        <w:t xml:space="preserve">SaaS Service </w:t>
      </w:r>
      <w:r w:rsidR="00EC4365">
        <w:rPr>
          <w:rFonts w:eastAsia="Arial"/>
          <w:lang w:val="en-US" w:eastAsia="en-US"/>
        </w:rPr>
        <w:t xml:space="preserve">or Product </w:t>
      </w:r>
      <w:r w:rsidRPr="00C0506B">
        <w:rPr>
          <w:rFonts w:eastAsia="Arial"/>
          <w:lang w:val="en-US" w:eastAsia="en-US"/>
        </w:rPr>
        <w:t>from the Marketplace.</w:t>
      </w:r>
    </w:p>
    <w:p w14:paraId="315595E1" w14:textId="38BABCFB" w:rsidR="002B3134" w:rsidRPr="002B3134" w:rsidRDefault="00F30054" w:rsidP="00E83B2F">
      <w:pPr>
        <w:pStyle w:val="Heading3"/>
        <w:ind w:left="709"/>
        <w:rPr>
          <w:rFonts w:eastAsia="Arial"/>
          <w:b w:val="0"/>
          <w:bCs w:val="0"/>
          <w:lang w:val="en-US" w:eastAsia="en-US"/>
          <w14:ligatures w14:val="none"/>
        </w:rPr>
      </w:pPr>
      <w:r>
        <w:rPr>
          <w:noProof/>
        </w:rPr>
        <mc:AlternateContent>
          <mc:Choice Requires="wps">
            <w:drawing>
              <wp:anchor distT="0" distB="0" distL="0" distR="0" simplePos="0" relativeHeight="251658317" behindDoc="0" locked="0" layoutInCell="1" allowOverlap="1" wp14:anchorId="090D8653" wp14:editId="250F1382">
                <wp:simplePos x="0" y="0"/>
                <wp:positionH relativeFrom="page">
                  <wp:posOffset>5356225</wp:posOffset>
                </wp:positionH>
                <wp:positionV relativeFrom="paragraph">
                  <wp:posOffset>46355</wp:posOffset>
                </wp:positionV>
                <wp:extent cx="1895475" cy="571500"/>
                <wp:effectExtent l="0" t="0" r="0" b="0"/>
                <wp:wrapNone/>
                <wp:docPr id="34677010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571500"/>
                        </a:xfrm>
                        <a:prstGeom prst="rect">
                          <a:avLst/>
                        </a:prstGeom>
                        <a:solidFill>
                          <a:srgbClr val="DBEEF4"/>
                        </a:solidFill>
                      </wps:spPr>
                      <wps:txbx>
                        <w:txbxContent>
                          <w:p w14:paraId="25F94273" w14:textId="77777777" w:rsidR="00F30054" w:rsidRDefault="00F30054" w:rsidP="00F30054">
                            <w:pPr>
                              <w:spacing w:before="124" w:line="278" w:lineRule="auto"/>
                              <w:ind w:left="143" w:right="266"/>
                              <w:jc w:val="both"/>
                              <w:rPr>
                                <w:color w:val="000000"/>
                                <w:sz w:val="18"/>
                              </w:rPr>
                            </w:pPr>
                            <w:r>
                              <w:rPr>
                                <w:color w:val="000000"/>
                                <w:sz w:val="18"/>
                              </w:rPr>
                              <w:t>You can meet your obligation to keep</w:t>
                            </w:r>
                            <w:r>
                              <w:rPr>
                                <w:color w:val="000000"/>
                                <w:spacing w:val="-9"/>
                                <w:sz w:val="18"/>
                              </w:rPr>
                              <w:t xml:space="preserve"> </w:t>
                            </w:r>
                            <w:r>
                              <w:rPr>
                                <w:color w:val="000000"/>
                                <w:sz w:val="18"/>
                              </w:rPr>
                              <w:t>us</w:t>
                            </w:r>
                            <w:r>
                              <w:rPr>
                                <w:color w:val="000000"/>
                                <w:spacing w:val="-9"/>
                                <w:sz w:val="18"/>
                              </w:rPr>
                              <w:t xml:space="preserve"> </w:t>
                            </w:r>
                            <w:r>
                              <w:rPr>
                                <w:color w:val="000000"/>
                                <w:sz w:val="18"/>
                              </w:rPr>
                              <w:t>informed</w:t>
                            </w:r>
                            <w:r>
                              <w:rPr>
                                <w:color w:val="000000"/>
                                <w:spacing w:val="-9"/>
                                <w:sz w:val="18"/>
                              </w:rPr>
                              <w:t xml:space="preserve"> </w:t>
                            </w:r>
                            <w:r>
                              <w:rPr>
                                <w:color w:val="000000"/>
                                <w:sz w:val="18"/>
                              </w:rPr>
                              <w:t>through</w:t>
                            </w:r>
                            <w:r>
                              <w:rPr>
                                <w:color w:val="000000"/>
                                <w:spacing w:val="-9"/>
                                <w:sz w:val="18"/>
                              </w:rPr>
                              <w:t xml:space="preserve"> </w:t>
                            </w:r>
                            <w:r>
                              <w:rPr>
                                <w:color w:val="000000"/>
                                <w:sz w:val="18"/>
                              </w:rPr>
                              <w:t>online service status updates.</w:t>
                            </w:r>
                          </w:p>
                        </w:txbxContent>
                      </wps:txbx>
                      <wps:bodyPr wrap="square" lIns="0" tIns="0" rIns="0" bIns="0" rtlCol="0">
                        <a:noAutofit/>
                      </wps:bodyPr>
                    </wps:wsp>
                  </a:graphicData>
                </a:graphic>
              </wp:anchor>
            </w:drawing>
          </mc:Choice>
          <mc:Fallback>
            <w:pict>
              <v:shape w14:anchorId="090D8653" id="Textbox 17" o:spid="_x0000_s1032" type="#_x0000_t202" style="position:absolute;left:0;text-align:left;margin-left:421.75pt;margin-top:3.65pt;width:149.25pt;height:45pt;z-index:2516583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" fillcolor="#dbeef4" stroked="f">
                <v:textbox inset="0,0,0,0">
                  <w:txbxContent>
                    <w:p w14:paraId="25F94273" w14:textId="77777777" w:rsidR="00F30054" w:rsidRDefault="00F30054" w:rsidP="00F30054">
                      <w:pPr>
                        <w:spacing w:before="124" w:line="278" w:lineRule="auto"/>
                        <w:ind w:left="143" w:right="266"/>
                        <w:jc w:val="both"/>
                        <w:rPr>
                          <w:color w:val="000000"/>
                          <w:sz w:val="18"/>
                        </w:rPr>
                      </w:pPr>
                      <w:r>
                        <w:rPr>
                          <w:color w:val="000000"/>
                          <w:sz w:val="18"/>
                        </w:rPr>
                        <w:t>You can meet your obligation to keep</w:t>
                      </w:r>
                      <w:r>
                        <w:rPr>
                          <w:color w:val="000000"/>
                          <w:spacing w:val="-9"/>
                          <w:sz w:val="18"/>
                        </w:rPr>
                        <w:t xml:space="preserve"> </w:t>
                      </w:r>
                      <w:r>
                        <w:rPr>
                          <w:color w:val="000000"/>
                          <w:sz w:val="18"/>
                        </w:rPr>
                        <w:t>us</w:t>
                      </w:r>
                      <w:r>
                        <w:rPr>
                          <w:color w:val="000000"/>
                          <w:spacing w:val="-9"/>
                          <w:sz w:val="18"/>
                        </w:rPr>
                        <w:t xml:space="preserve"> </w:t>
                      </w:r>
                      <w:r>
                        <w:rPr>
                          <w:color w:val="000000"/>
                          <w:sz w:val="18"/>
                        </w:rPr>
                        <w:t>informed</w:t>
                      </w:r>
                      <w:r>
                        <w:rPr>
                          <w:color w:val="000000"/>
                          <w:spacing w:val="-9"/>
                          <w:sz w:val="18"/>
                        </w:rPr>
                        <w:t xml:space="preserve"> </w:t>
                      </w:r>
                      <w:r>
                        <w:rPr>
                          <w:color w:val="000000"/>
                          <w:sz w:val="18"/>
                        </w:rPr>
                        <w:t>through</w:t>
                      </w:r>
                      <w:r>
                        <w:rPr>
                          <w:color w:val="000000"/>
                          <w:spacing w:val="-9"/>
                          <w:sz w:val="18"/>
                        </w:rPr>
                        <w:t xml:space="preserve"> </w:t>
                      </w:r>
                      <w:r>
                        <w:rPr>
                          <w:color w:val="000000"/>
                          <w:sz w:val="18"/>
                        </w:rPr>
                        <w:t>online service status updates.</w:t>
                      </w:r>
                    </w:p>
                  </w:txbxContent>
                </v:textbox>
                <w10:wrap anchorx="page"/>
              </v:shape>
            </w:pict>
          </mc:Fallback>
        </mc:AlternateContent>
      </w:r>
      <w:r w:rsidR="002B3134" w:rsidRPr="002B3134">
        <w:rPr>
          <w:rFonts w:eastAsia="Arial"/>
          <w:lang w:val="en-US" w:eastAsia="en-US"/>
          <w14:ligatures w14:val="none"/>
        </w:rPr>
        <w:t>Obligation</w:t>
      </w:r>
      <w:r w:rsidR="002B3134" w:rsidRPr="002B3134">
        <w:rPr>
          <w:rFonts w:eastAsia="Arial"/>
          <w:spacing w:val="-7"/>
          <w:lang w:val="en-US" w:eastAsia="en-US"/>
          <w14:ligatures w14:val="none"/>
        </w:rPr>
        <w:t xml:space="preserve"> </w:t>
      </w:r>
      <w:r w:rsidR="002B3134" w:rsidRPr="002B3134">
        <w:rPr>
          <w:rFonts w:eastAsia="Arial"/>
          <w:lang w:val="en-US" w:eastAsia="en-US"/>
          <w14:ligatures w14:val="none"/>
        </w:rPr>
        <w:t>to</w:t>
      </w:r>
      <w:r w:rsidR="002B3134" w:rsidRPr="002B3134">
        <w:rPr>
          <w:rFonts w:eastAsia="Arial"/>
          <w:spacing w:val="-6"/>
          <w:lang w:val="en-US" w:eastAsia="en-US"/>
          <w14:ligatures w14:val="none"/>
        </w:rPr>
        <w:t xml:space="preserve"> </w:t>
      </w:r>
      <w:r w:rsidR="002B3134" w:rsidRPr="002B3134">
        <w:rPr>
          <w:rFonts w:eastAsia="Arial"/>
          <w:lang w:val="en-US" w:eastAsia="en-US"/>
          <w14:ligatures w14:val="none"/>
        </w:rPr>
        <w:t>keep</w:t>
      </w:r>
      <w:r w:rsidR="002B3134" w:rsidRPr="002B3134">
        <w:rPr>
          <w:rFonts w:eastAsia="Arial"/>
          <w:spacing w:val="-6"/>
          <w:lang w:val="en-US" w:eastAsia="en-US"/>
          <w14:ligatures w14:val="none"/>
        </w:rPr>
        <w:t xml:space="preserve"> </w:t>
      </w:r>
      <w:r w:rsidR="002B3134" w:rsidRPr="002B3134">
        <w:rPr>
          <w:rFonts w:eastAsia="Arial"/>
          <w:lang w:val="en-US" w:eastAsia="en-US"/>
          <w14:ligatures w14:val="none"/>
        </w:rPr>
        <w:t>us</w:t>
      </w:r>
      <w:r w:rsidR="002B3134" w:rsidRPr="002B3134">
        <w:rPr>
          <w:rFonts w:eastAsia="Arial"/>
          <w:spacing w:val="-5"/>
          <w:lang w:val="en-US" w:eastAsia="en-US"/>
          <w14:ligatures w14:val="none"/>
        </w:rPr>
        <w:t xml:space="preserve"> </w:t>
      </w:r>
      <w:r w:rsidR="002B3134" w:rsidRPr="00336056">
        <w:t>informed</w:t>
      </w:r>
    </w:p>
    <w:p w14:paraId="76D5B6D4" w14:textId="5A1A2999" w:rsidR="002B3134" w:rsidRPr="002B3134" w:rsidRDefault="002B3134" w:rsidP="00336056">
      <w:pPr>
        <w:pStyle w:val="ListParagraph"/>
        <w:ind w:left="709"/>
        <w:rPr>
          <w:rFonts w:eastAsia="Arial"/>
          <w:lang w:val="en-US" w:eastAsia="en-US"/>
          <w14:ligatures w14:val="none"/>
        </w:rPr>
      </w:pPr>
      <w:r w:rsidRPr="002B3134">
        <w:rPr>
          <w:rFonts w:eastAsia="Arial"/>
          <w:lang w:val="en-US" w:eastAsia="en-US"/>
          <w14:ligatures w14:val="none"/>
        </w:rPr>
        <w:t xml:space="preserve">You may meet your obligation in clause 9 of the General Terms in Part 1 of the </w:t>
      </w:r>
      <w:r w:rsidRPr="00336056">
        <w:t>Marketplace</w:t>
      </w:r>
      <w:r w:rsidRPr="002B3134">
        <w:rPr>
          <w:rFonts w:eastAsia="Arial"/>
          <w:lang w:val="en-US" w:eastAsia="en-US"/>
          <w14:ligatures w14:val="none"/>
        </w:rPr>
        <w:t xml:space="preserve"> Agreement (Obligation to keep us informed)</w:t>
      </w:r>
      <w:r w:rsidRPr="002B3134">
        <w:rPr>
          <w:rFonts w:eastAsia="Arial"/>
          <w:spacing w:val="-4"/>
          <w:lang w:val="en-US" w:eastAsia="en-US"/>
          <w14:ligatures w14:val="none"/>
        </w:rPr>
        <w:t xml:space="preserve"> </w:t>
      </w:r>
      <w:r w:rsidRPr="002B3134">
        <w:rPr>
          <w:rFonts w:eastAsia="Arial"/>
          <w:lang w:val="en-US" w:eastAsia="en-US"/>
          <w14:ligatures w14:val="none"/>
        </w:rPr>
        <w:t>either</w:t>
      </w:r>
      <w:r w:rsidRPr="002B3134">
        <w:rPr>
          <w:rFonts w:eastAsia="Arial"/>
          <w:spacing w:val="-4"/>
          <w:lang w:val="en-US" w:eastAsia="en-US"/>
          <w14:ligatures w14:val="none"/>
        </w:rPr>
        <w:t xml:space="preserve"> </w:t>
      </w:r>
      <w:r w:rsidRPr="002B3134">
        <w:rPr>
          <w:rFonts w:eastAsia="Arial"/>
          <w:lang w:val="en-US" w:eastAsia="en-US"/>
          <w14:ligatures w14:val="none"/>
        </w:rPr>
        <w:t>directly</w:t>
      </w:r>
      <w:r w:rsidRPr="002B3134">
        <w:rPr>
          <w:rFonts w:eastAsia="Arial"/>
          <w:spacing w:val="-4"/>
          <w:lang w:val="en-US" w:eastAsia="en-US"/>
          <w14:ligatures w14:val="none"/>
        </w:rPr>
        <w:t xml:space="preserve"> </w:t>
      </w:r>
      <w:r w:rsidRPr="002B3134">
        <w:rPr>
          <w:rFonts w:eastAsia="Arial"/>
          <w:lang w:val="en-US" w:eastAsia="en-US"/>
          <w14:ligatures w14:val="none"/>
        </w:rPr>
        <w:t>or,</w:t>
      </w:r>
      <w:r w:rsidRPr="002B3134">
        <w:rPr>
          <w:rFonts w:eastAsia="Arial"/>
          <w:spacing w:val="-4"/>
          <w:lang w:val="en-US" w:eastAsia="en-US"/>
          <w14:ligatures w14:val="none"/>
        </w:rPr>
        <w:t xml:space="preserve"> </w:t>
      </w:r>
      <w:r w:rsidRPr="002B3134">
        <w:rPr>
          <w:rFonts w:eastAsia="Arial"/>
          <w:lang w:val="en-US" w:eastAsia="en-US"/>
          <w14:ligatures w14:val="none"/>
        </w:rPr>
        <w:t>if</w:t>
      </w:r>
      <w:r w:rsidRPr="002B3134">
        <w:rPr>
          <w:rFonts w:eastAsia="Arial"/>
          <w:spacing w:val="-4"/>
          <w:lang w:val="en-US" w:eastAsia="en-US"/>
          <w14:ligatures w14:val="none"/>
        </w:rPr>
        <w:t xml:space="preserve"> </w:t>
      </w:r>
      <w:r w:rsidRPr="002B3134">
        <w:rPr>
          <w:rFonts w:eastAsia="Arial"/>
          <w:lang w:val="en-US" w:eastAsia="en-US"/>
          <w14:ligatures w14:val="none"/>
        </w:rPr>
        <w:t>you</w:t>
      </w:r>
      <w:r w:rsidRPr="002B3134">
        <w:rPr>
          <w:rFonts w:eastAsia="Arial"/>
          <w:spacing w:val="-4"/>
          <w:lang w:val="en-US" w:eastAsia="en-US"/>
          <w14:ligatures w14:val="none"/>
        </w:rPr>
        <w:t xml:space="preserve"> </w:t>
      </w:r>
      <w:r w:rsidRPr="002B3134">
        <w:rPr>
          <w:rFonts w:eastAsia="Arial"/>
          <w:lang w:val="en-US" w:eastAsia="en-US"/>
          <w14:ligatures w14:val="none"/>
        </w:rPr>
        <w:t>customarily</w:t>
      </w:r>
      <w:r w:rsidRPr="002B3134">
        <w:rPr>
          <w:rFonts w:eastAsia="Arial"/>
          <w:spacing w:val="-4"/>
          <w:lang w:val="en-US" w:eastAsia="en-US"/>
          <w14:ligatures w14:val="none"/>
        </w:rPr>
        <w:t xml:space="preserve"> </w:t>
      </w:r>
      <w:r w:rsidRPr="002B3134">
        <w:rPr>
          <w:rFonts w:eastAsia="Arial"/>
          <w:lang w:val="en-US" w:eastAsia="en-US"/>
          <w14:ligatures w14:val="none"/>
        </w:rPr>
        <w:t>issue</w:t>
      </w:r>
      <w:r w:rsidRPr="002B3134">
        <w:rPr>
          <w:rFonts w:eastAsia="Arial"/>
          <w:spacing w:val="-4"/>
          <w:lang w:val="en-US" w:eastAsia="en-US"/>
          <w14:ligatures w14:val="none"/>
        </w:rPr>
        <w:t xml:space="preserve"> </w:t>
      </w:r>
      <w:r w:rsidRPr="002B3134">
        <w:rPr>
          <w:rFonts w:eastAsia="Arial"/>
          <w:lang w:val="en-US" w:eastAsia="en-US"/>
          <w14:ligatures w14:val="none"/>
        </w:rPr>
        <w:t>information</w:t>
      </w:r>
      <w:r w:rsidRPr="002B3134">
        <w:rPr>
          <w:rFonts w:eastAsia="Arial"/>
          <w:spacing w:val="-4"/>
          <w:lang w:val="en-US" w:eastAsia="en-US"/>
          <w14:ligatures w14:val="none"/>
        </w:rPr>
        <w:t xml:space="preserve"> </w:t>
      </w:r>
      <w:r w:rsidRPr="002B3134">
        <w:rPr>
          <w:rFonts w:eastAsia="Arial"/>
          <w:lang w:val="en-US" w:eastAsia="en-US"/>
          <w14:ligatures w14:val="none"/>
        </w:rPr>
        <w:t>of</w:t>
      </w:r>
      <w:r w:rsidRPr="002B3134">
        <w:rPr>
          <w:rFonts w:eastAsia="Arial"/>
          <w:spacing w:val="-4"/>
          <w:lang w:val="en-US" w:eastAsia="en-US"/>
          <w14:ligatures w14:val="none"/>
        </w:rPr>
        <w:t xml:space="preserve"> </w:t>
      </w:r>
      <w:r w:rsidRPr="002B3134">
        <w:rPr>
          <w:rFonts w:eastAsia="Arial"/>
          <w:lang w:val="en-US" w:eastAsia="en-US"/>
          <w14:ligatures w14:val="none"/>
        </w:rPr>
        <w:t xml:space="preserve">a kind referred to in that clause to customers in the form of service status updates on your website or other platform, through such </w:t>
      </w:r>
      <w:r w:rsidRPr="002B3134">
        <w:rPr>
          <w:rFonts w:eastAsia="Arial"/>
          <w:spacing w:val="-2"/>
          <w:lang w:val="en-US" w:eastAsia="en-US"/>
          <w14:ligatures w14:val="none"/>
        </w:rPr>
        <w:t>updates.</w:t>
      </w:r>
    </w:p>
    <w:p w14:paraId="6DB4CB12" w14:textId="77777777" w:rsidR="00B25949" w:rsidRDefault="00B25949" w:rsidP="00B25949">
      <w:pPr>
        <w:pStyle w:val="BodyText"/>
        <w:kinsoku w:val="0"/>
        <w:overflowPunct w:val="0"/>
        <w:spacing w:line="292" w:lineRule="auto"/>
        <w:ind w:left="277" w:right="663"/>
      </w:pPr>
    </w:p>
    <w:p w14:paraId="76FE0D6A" w14:textId="77777777" w:rsidR="00901AD2" w:rsidRDefault="00901AD2">
      <w:pPr>
        <w:widowControl/>
        <w:autoSpaceDE/>
        <w:autoSpaceDN/>
        <w:adjustRightInd/>
        <w:spacing w:after="160" w:line="278" w:lineRule="auto"/>
        <w:rPr>
          <w:b/>
          <w:bCs/>
          <w:sz w:val="20"/>
          <w:szCs w:val="20"/>
        </w:rPr>
        <w:sectPr w:rsidR="00901AD2" w:rsidSect="00243ADE">
          <w:footerReference w:type="default" r:id="rId14"/>
          <w:pgSz w:w="11910" w:h="16850"/>
          <w:pgMar w:top="940" w:right="960" w:bottom="1020" w:left="940" w:header="0" w:footer="740" w:gutter="0"/>
          <w:cols w:space="720" w:equalWidth="0">
            <w:col w:w="10010"/>
          </w:cols>
          <w:noEndnote/>
          <w:docGrid w:linePitch="299"/>
        </w:sectPr>
      </w:pPr>
    </w:p>
    <w:p w14:paraId="7212AC31" w14:textId="2E0D5556" w:rsidR="00B25949" w:rsidRDefault="00B25949">
      <w:pPr>
        <w:widowControl/>
        <w:autoSpaceDE/>
        <w:autoSpaceDN/>
        <w:adjustRightInd/>
        <w:spacing w:after="160" w:line="278" w:lineRule="auto"/>
        <w:rPr>
          <w:b/>
          <w:bCs/>
          <w:sz w:val="20"/>
          <w:szCs w:val="20"/>
        </w:rPr>
      </w:pPr>
    </w:p>
    <w:p w14:paraId="2FA9EE97" w14:textId="08855C1B" w:rsidR="00F76FD8" w:rsidRDefault="00F76FD8" w:rsidP="00F76FD8">
      <w:pPr>
        <w:pStyle w:val="Heading2"/>
        <w:kinsoku w:val="0"/>
        <w:overflowPunct w:val="0"/>
        <w:spacing w:before="72"/>
      </w:pPr>
      <w:r>
        <w:t xml:space="preserve">Schedule: </w:t>
      </w:r>
      <w:r w:rsidR="004766C8">
        <w:t>Order Form template</w:t>
      </w:r>
    </w:p>
    <w:p w14:paraId="7C3B4B11" w14:textId="77777777" w:rsidR="00F76FD8" w:rsidRDefault="00F76FD8" w:rsidP="00F76FD8">
      <w:pPr>
        <w:pStyle w:val="BodyText"/>
        <w:kinsoku w:val="0"/>
        <w:overflowPunct w:val="0"/>
        <w:spacing w:before="3"/>
        <w:rPr>
          <w:b/>
          <w:bCs/>
          <w:sz w:val="21"/>
          <w:szCs w:val="21"/>
        </w:rPr>
      </w:pPr>
    </w:p>
    <w:p w14:paraId="09BBBE45" w14:textId="77777777" w:rsidR="00F76FD8" w:rsidRDefault="00F76FD8" w:rsidP="00AA558C">
      <w:pPr>
        <w:pStyle w:val="Heading3"/>
        <w:numPr>
          <w:ilvl w:val="0"/>
          <w:numId w:val="0"/>
        </w:numPr>
        <w:ind w:left="986" w:hanging="709"/>
      </w:pPr>
      <w:r>
        <w:t>Introduction</w:t>
      </w:r>
    </w:p>
    <w:p w14:paraId="4E263D51" w14:textId="0896962B" w:rsidR="00F76FD8" w:rsidRPr="004766C8" w:rsidRDefault="00F76FD8" w:rsidP="00D24B23">
      <w:pPr>
        <w:tabs>
          <w:tab w:val="left" w:pos="636"/>
        </w:tabs>
        <w:kinsoku w:val="0"/>
        <w:overflowPunct w:val="0"/>
        <w:spacing w:line="290" w:lineRule="auto"/>
        <w:ind w:left="284" w:right="677"/>
        <w:rPr>
          <w:sz w:val="20"/>
          <w:szCs w:val="20"/>
        </w:rPr>
      </w:pPr>
      <w:r w:rsidRPr="004766C8">
        <w:rPr>
          <w:sz w:val="20"/>
          <w:szCs w:val="20"/>
        </w:rPr>
        <w:t xml:space="preserve">This template should be used when a Purchasing Agency is procuring </w:t>
      </w:r>
      <w:r w:rsidR="00B650BB">
        <w:rPr>
          <w:sz w:val="20"/>
          <w:szCs w:val="20"/>
        </w:rPr>
        <w:t>DI SaaS Services or Products</w:t>
      </w:r>
      <w:r w:rsidRPr="004766C8">
        <w:rPr>
          <w:sz w:val="20"/>
          <w:szCs w:val="20"/>
        </w:rPr>
        <w:t xml:space="preserve"> from a Provider in the </w:t>
      </w:r>
      <w:r w:rsidR="004766C8">
        <w:rPr>
          <w:sz w:val="20"/>
          <w:szCs w:val="20"/>
        </w:rPr>
        <w:t>Digital Identity Services</w:t>
      </w:r>
      <w:r w:rsidRPr="004766C8">
        <w:rPr>
          <w:spacing w:val="-1"/>
          <w:sz w:val="20"/>
          <w:szCs w:val="20"/>
        </w:rPr>
        <w:t xml:space="preserve"> </w:t>
      </w:r>
      <w:r w:rsidRPr="004766C8">
        <w:rPr>
          <w:sz w:val="20"/>
          <w:szCs w:val="20"/>
        </w:rPr>
        <w:t>Channel.</w:t>
      </w:r>
    </w:p>
    <w:p w14:paraId="7038D7DE" w14:textId="77777777" w:rsidR="00F76FD8" w:rsidRDefault="00F76FD8">
      <w:pPr>
        <w:widowControl/>
        <w:autoSpaceDE/>
        <w:autoSpaceDN/>
        <w:adjustRightInd/>
        <w:spacing w:after="160" w:line="278" w:lineRule="auto"/>
        <w:rPr>
          <w:b/>
          <w:bCs/>
          <w:sz w:val="20"/>
          <w:szCs w:val="20"/>
        </w:rPr>
      </w:pPr>
      <w:r>
        <w:rPr>
          <w:b/>
          <w:bCs/>
          <w:sz w:val="20"/>
          <w:szCs w:val="20"/>
        </w:rPr>
        <w:br w:type="page"/>
      </w:r>
    </w:p>
    <w:p w14:paraId="52C8129E" w14:textId="77777777" w:rsidR="00E8471C" w:rsidRPr="00E8471C" w:rsidRDefault="00E8471C" w:rsidP="00E8471C">
      <w:pPr>
        <w:widowControl/>
        <w:tabs>
          <w:tab w:val="left" w:pos="2331"/>
        </w:tabs>
        <w:autoSpaceDE/>
        <w:autoSpaceDN/>
        <w:adjustRightInd/>
        <w:spacing w:before="240" w:after="200" w:line="280" w:lineRule="atLeast"/>
        <w:ind w:right="-28"/>
        <w:rPr>
          <w:rFonts w:eastAsia="Times New Roman" w:cs="Times New Roman"/>
          <w:b/>
          <w:sz w:val="24"/>
          <w:szCs w:val="24"/>
          <w:lang w:val="en-AU" w:eastAsia="en-US"/>
          <w14:ligatures w14:val="none"/>
        </w:rPr>
      </w:pPr>
      <w:r w:rsidRPr="00E8471C">
        <w:rPr>
          <w:rFonts w:eastAsia="Times New Roman" w:cs="Times New Roman"/>
          <w:b/>
          <w:noProof/>
          <w:sz w:val="28"/>
          <w:szCs w:val="28"/>
          <w:lang w:val="en-US" w:eastAsia="en-US"/>
          <w14:ligatures w14:val="none"/>
        </w:rPr>
        <w:lastRenderedPageBreak/>
        <w:drawing>
          <wp:anchor distT="0" distB="0" distL="114300" distR="114300" simplePos="0" relativeHeight="251658244" behindDoc="0" locked="0" layoutInCell="1" allowOverlap="1" wp14:anchorId="748310AC" wp14:editId="63237E68">
            <wp:simplePos x="0" y="0"/>
            <wp:positionH relativeFrom="column">
              <wp:posOffset>-26670</wp:posOffset>
            </wp:positionH>
            <wp:positionV relativeFrom="paragraph">
              <wp:posOffset>-260710</wp:posOffset>
            </wp:positionV>
            <wp:extent cx="1819275" cy="510540"/>
            <wp:effectExtent l="0" t="0" r="9525"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rketplace-Logo-black.jpg"/>
                    <pic:cNvPicPr/>
                  </pic:nvPicPr>
                  <pic:blipFill>
                    <a:blip r:embed="rId15">
                      <a:extLst>
                        <a:ext uri="{28A0092B-C50C-407E-A947-70E740481C1C}">
                          <a14:useLocalDpi xmlns:a14="http://schemas.microsoft.com/office/drawing/2010/main" val="0"/>
                        </a:ext>
                      </a:extLst>
                    </a:blip>
                    <a:stretch>
                      <a:fillRect/>
                    </a:stretch>
                  </pic:blipFill>
                  <pic:spPr>
                    <a:xfrm>
                      <a:off x="0" y="0"/>
                      <a:ext cx="1819275" cy="510540"/>
                    </a:xfrm>
                    <a:prstGeom prst="rect">
                      <a:avLst/>
                    </a:prstGeom>
                  </pic:spPr>
                </pic:pic>
              </a:graphicData>
            </a:graphic>
            <wp14:sizeRelH relativeFrom="page">
              <wp14:pctWidth>0</wp14:pctWidth>
            </wp14:sizeRelH>
            <wp14:sizeRelV relativeFrom="page">
              <wp14:pctHeight>0</wp14:pctHeight>
            </wp14:sizeRelV>
          </wp:anchor>
        </w:drawing>
      </w:r>
    </w:p>
    <w:p w14:paraId="607F11A6" w14:textId="77777777" w:rsidR="00E8471C" w:rsidRPr="00E8471C" w:rsidRDefault="00E8471C" w:rsidP="00E8471C">
      <w:pPr>
        <w:widowControl/>
        <w:tabs>
          <w:tab w:val="left" w:pos="2331"/>
        </w:tabs>
        <w:autoSpaceDE/>
        <w:autoSpaceDN/>
        <w:adjustRightInd/>
        <w:spacing w:before="240" w:after="200" w:line="280" w:lineRule="atLeast"/>
        <w:ind w:right="-28"/>
        <w:rPr>
          <w:rFonts w:eastAsia="Times New Roman" w:cs="Times New Roman"/>
          <w:b/>
          <w:sz w:val="24"/>
          <w:szCs w:val="24"/>
          <w:lang w:val="en-AU" w:eastAsia="en-US"/>
          <w14:ligatures w14:val="none"/>
        </w:rPr>
      </w:pPr>
    </w:p>
    <w:p w14:paraId="05D4F229" w14:textId="140BADF7" w:rsidR="00E8471C" w:rsidRPr="00E8471C" w:rsidRDefault="00E8471C" w:rsidP="00E8471C">
      <w:pPr>
        <w:widowControl/>
        <w:tabs>
          <w:tab w:val="left" w:pos="2331"/>
        </w:tabs>
        <w:autoSpaceDE/>
        <w:autoSpaceDN/>
        <w:adjustRightInd/>
        <w:spacing w:before="240" w:after="200" w:line="280" w:lineRule="atLeast"/>
        <w:ind w:right="-28"/>
        <w:rPr>
          <w:rFonts w:eastAsia="Times New Roman" w:cs="Times New Roman"/>
          <w:b/>
          <w:sz w:val="23"/>
          <w:szCs w:val="23"/>
          <w:lang w:val="en-AU" w:eastAsia="en-US"/>
          <w14:ligatures w14:val="none"/>
        </w:rPr>
      </w:pPr>
      <w:r w:rsidRPr="00E8471C">
        <w:rPr>
          <w:rFonts w:eastAsia="Times New Roman" w:cs="Times New Roman"/>
          <w:b/>
          <w:sz w:val="23"/>
          <w:szCs w:val="23"/>
          <w:lang w:val="en-AU" w:eastAsia="en-US"/>
          <w14:ligatures w14:val="none"/>
        </w:rPr>
        <w:t xml:space="preserve">Order Form for </w:t>
      </w:r>
      <w:r w:rsidR="00B650BB">
        <w:rPr>
          <w:rFonts w:eastAsia="Times New Roman" w:cs="Times New Roman"/>
          <w:b/>
          <w:sz w:val="23"/>
          <w:szCs w:val="23"/>
          <w:lang w:val="en-AU" w:eastAsia="en-US"/>
          <w14:ligatures w14:val="none"/>
        </w:rPr>
        <w:t>DI SaaS Services or Products</w:t>
      </w:r>
    </w:p>
    <w:p w14:paraId="555AD51A" w14:textId="77777777" w:rsidR="00E8471C" w:rsidRPr="00E8471C" w:rsidRDefault="00E8471C" w:rsidP="00E8471C">
      <w:pPr>
        <w:widowControl/>
        <w:autoSpaceDE/>
        <w:autoSpaceDN/>
        <w:adjustRightInd/>
        <w:rPr>
          <w:rFonts w:eastAsia="Times New Roman"/>
          <w:sz w:val="20"/>
          <w:szCs w:val="20"/>
          <w:lang w:eastAsia="en-US"/>
          <w14:ligatures w14:val="none"/>
        </w:rPr>
      </w:pPr>
    </w:p>
    <w:p w14:paraId="18AE27DB" w14:textId="77777777" w:rsidR="00E8471C" w:rsidRPr="00E8471C" w:rsidRDefault="00E8471C" w:rsidP="00E8471C">
      <w:pPr>
        <w:widowControl/>
        <w:autoSpaceDE/>
        <w:autoSpaceDN/>
        <w:adjustRightInd/>
        <w:spacing w:line="280" w:lineRule="atLeast"/>
        <w:rPr>
          <w:rFonts w:eastAsia="Times New Roman"/>
          <w:b/>
          <w:sz w:val="20"/>
          <w:szCs w:val="20"/>
          <w:lang w:eastAsia="en-US"/>
          <w14:ligatures w14:val="none"/>
        </w:rPr>
      </w:pPr>
      <w:r w:rsidRPr="00E8471C">
        <w:rPr>
          <w:rFonts w:eastAsia="Times New Roman"/>
          <w:b/>
          <w:sz w:val="20"/>
          <w:szCs w:val="20"/>
          <w:lang w:eastAsia="en-US"/>
          <w14:ligatures w14:val="none"/>
        </w:rPr>
        <w:t>Parties</w:t>
      </w:r>
    </w:p>
    <w:p w14:paraId="6C3BB521" w14:textId="77777777" w:rsidR="00E8471C" w:rsidRPr="00E8471C" w:rsidRDefault="00E8471C" w:rsidP="00E8471C">
      <w:pPr>
        <w:widowControl/>
        <w:autoSpaceDE/>
        <w:autoSpaceDN/>
        <w:adjustRightInd/>
        <w:spacing w:line="280" w:lineRule="atLeast"/>
        <w:rPr>
          <w:rFonts w:eastAsia="Times New Roman"/>
          <w:b/>
          <w:sz w:val="20"/>
          <w:szCs w:val="20"/>
          <w:lang w:eastAsia="en-US"/>
          <w14:ligatures w14:val="non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9"/>
        <w:gridCol w:w="7369"/>
      </w:tblGrid>
      <w:tr w:rsidR="00E8471C" w:rsidRPr="00E8471C" w14:paraId="7894C14D" w14:textId="77777777" w:rsidTr="00E8471C">
        <w:tc>
          <w:tcPr>
            <w:tcW w:w="2419" w:type="dxa"/>
            <w:shd w:val="clear" w:color="auto" w:fill="DBE5F1"/>
          </w:tcPr>
          <w:p w14:paraId="49A09226"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Purchasing Agency</w:t>
            </w:r>
          </w:p>
        </w:tc>
        <w:tc>
          <w:tcPr>
            <w:tcW w:w="7369" w:type="dxa"/>
          </w:tcPr>
          <w:p w14:paraId="301389A8"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[Insert full legal name of Eligible Agency, e.g. The Sovereign in Right of New Zealand acting by and through [the Chief Executive] of [insert government department]; or, if not a department, e.g., The Commerce Commission] (</w:t>
            </w:r>
            <w:r w:rsidRPr="00E8471C">
              <w:rPr>
                <w:rFonts w:eastAsia="SimSun"/>
                <w:b/>
                <w:sz w:val="20"/>
                <w:szCs w:val="20"/>
                <w:lang w:eastAsia="en-US"/>
                <w14:ligatures w14:val="none"/>
              </w:rPr>
              <w:t>the Purchasing Agency</w:t>
            </w:r>
            <w:r w:rsidRPr="00E8471C">
              <w:rPr>
                <w:rFonts w:eastAsia="SimSun"/>
                <w:sz w:val="20"/>
                <w:szCs w:val="20"/>
                <w:lang w:eastAsia="en-US"/>
                <w14:ligatures w14:val="none"/>
              </w:rPr>
              <w:t>,</w:t>
            </w:r>
            <w:r w:rsidRPr="00E8471C">
              <w:rPr>
                <w:rFonts w:eastAsia="SimSun"/>
                <w:b/>
                <w:sz w:val="20"/>
                <w:szCs w:val="20"/>
                <w:lang w:eastAsia="en-US"/>
                <w14:ligatures w14:val="none"/>
              </w:rPr>
              <w:t xml:space="preserve"> we</w:t>
            </w:r>
            <w:r w:rsidRPr="00E8471C">
              <w:rPr>
                <w:rFonts w:eastAsia="SimSun"/>
                <w:sz w:val="20"/>
                <w:szCs w:val="20"/>
                <w:lang w:eastAsia="en-US"/>
                <w14:ligatures w14:val="none"/>
              </w:rPr>
              <w:t>,</w:t>
            </w:r>
            <w:r w:rsidRPr="00E8471C">
              <w:rPr>
                <w:rFonts w:eastAsia="SimSun"/>
                <w:b/>
                <w:sz w:val="20"/>
                <w:szCs w:val="20"/>
                <w:lang w:eastAsia="en-US"/>
                <w14:ligatures w14:val="none"/>
              </w:rPr>
              <w:t xml:space="preserve"> our</w:t>
            </w:r>
            <w:r w:rsidRPr="00E8471C">
              <w:rPr>
                <w:rFonts w:eastAsia="SimSun"/>
                <w:sz w:val="20"/>
                <w:szCs w:val="20"/>
                <w:lang w:eastAsia="en-US"/>
                <w14:ligatures w14:val="none"/>
              </w:rPr>
              <w:t xml:space="preserve">, </w:t>
            </w:r>
            <w:r w:rsidRPr="00E8471C">
              <w:rPr>
                <w:rFonts w:eastAsia="SimSun"/>
                <w:b/>
                <w:sz w:val="20"/>
                <w:szCs w:val="20"/>
                <w:lang w:eastAsia="en-US"/>
                <w14:ligatures w14:val="none"/>
              </w:rPr>
              <w:t>us</w:t>
            </w:r>
            <w:r w:rsidRPr="00E8471C">
              <w:rPr>
                <w:rFonts w:eastAsia="SimSun"/>
                <w:sz w:val="20"/>
                <w:szCs w:val="20"/>
                <w:lang w:eastAsia="en-US"/>
                <w14:ligatures w14:val="none"/>
              </w:rPr>
              <w:t>)</w:t>
            </w:r>
          </w:p>
        </w:tc>
      </w:tr>
      <w:tr w:rsidR="00E8471C" w:rsidRPr="00E8471C" w14:paraId="1C232250" w14:textId="77777777" w:rsidTr="00E8471C">
        <w:tc>
          <w:tcPr>
            <w:tcW w:w="2419" w:type="dxa"/>
            <w:shd w:val="clear" w:color="auto" w:fill="DBE5F1"/>
          </w:tcPr>
          <w:p w14:paraId="7DC8ADEA"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 xml:space="preserve">Service Provider </w:t>
            </w:r>
          </w:p>
        </w:tc>
        <w:tc>
          <w:tcPr>
            <w:tcW w:w="7369" w:type="dxa"/>
          </w:tcPr>
          <w:p w14:paraId="16C4EF75"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 xml:space="preserve">[Insert full company name, company number and registered office (or name if not a company)] (the Service </w:t>
            </w:r>
            <w:r w:rsidRPr="00E8471C">
              <w:rPr>
                <w:rFonts w:eastAsia="SimSun"/>
                <w:b/>
                <w:sz w:val="20"/>
                <w:szCs w:val="20"/>
                <w:lang w:eastAsia="en-US"/>
                <w14:ligatures w14:val="none"/>
              </w:rPr>
              <w:t>Provider</w:t>
            </w:r>
            <w:r w:rsidRPr="00E8471C">
              <w:rPr>
                <w:rFonts w:eastAsia="SimSun"/>
                <w:sz w:val="20"/>
                <w:szCs w:val="20"/>
                <w:lang w:eastAsia="en-US"/>
                <w14:ligatures w14:val="none"/>
              </w:rPr>
              <w:t>,</w:t>
            </w:r>
            <w:r w:rsidRPr="00E8471C">
              <w:rPr>
                <w:rFonts w:eastAsia="SimSun"/>
                <w:b/>
                <w:sz w:val="20"/>
                <w:szCs w:val="20"/>
                <w:lang w:eastAsia="en-US"/>
                <w14:ligatures w14:val="none"/>
              </w:rPr>
              <w:t xml:space="preserve"> you</w:t>
            </w:r>
            <w:r w:rsidRPr="00E8471C">
              <w:rPr>
                <w:rFonts w:eastAsia="SimSun"/>
                <w:sz w:val="20"/>
                <w:szCs w:val="20"/>
                <w:lang w:eastAsia="en-US"/>
                <w14:ligatures w14:val="none"/>
              </w:rPr>
              <w:t>,</w:t>
            </w:r>
            <w:r w:rsidRPr="00E8471C">
              <w:rPr>
                <w:rFonts w:eastAsia="SimSun"/>
                <w:b/>
                <w:sz w:val="20"/>
                <w:szCs w:val="20"/>
                <w:lang w:eastAsia="en-US"/>
                <w14:ligatures w14:val="none"/>
              </w:rPr>
              <w:t xml:space="preserve"> your</w:t>
            </w:r>
            <w:r w:rsidRPr="00E8471C">
              <w:rPr>
                <w:rFonts w:eastAsia="SimSun"/>
                <w:sz w:val="20"/>
                <w:szCs w:val="20"/>
                <w:lang w:eastAsia="en-US"/>
                <w14:ligatures w14:val="none"/>
              </w:rPr>
              <w:t xml:space="preserve">) </w:t>
            </w:r>
          </w:p>
        </w:tc>
      </w:tr>
    </w:tbl>
    <w:p w14:paraId="0AE8237E" w14:textId="77777777" w:rsidR="00E8471C" w:rsidRPr="00E8471C" w:rsidRDefault="00E8471C" w:rsidP="00E8471C">
      <w:pPr>
        <w:widowControl/>
        <w:autoSpaceDE/>
        <w:autoSpaceDN/>
        <w:adjustRightInd/>
        <w:spacing w:line="280" w:lineRule="atLeast"/>
        <w:rPr>
          <w:rFonts w:eastAsia="Times New Roman"/>
          <w:sz w:val="20"/>
          <w:szCs w:val="20"/>
          <w:lang w:eastAsia="en-US"/>
          <w14:ligatures w14:val="none"/>
        </w:rPr>
      </w:pPr>
      <w:r w:rsidRPr="00E8471C">
        <w:rPr>
          <w:rFonts w:eastAsia="Times New Roman"/>
          <w:sz w:val="20"/>
          <w:szCs w:val="20"/>
          <w:lang w:eastAsia="en-US"/>
          <w14:ligatures w14:val="none"/>
        </w:rPr>
        <w:tab/>
      </w:r>
    </w:p>
    <w:p w14:paraId="06A656BE" w14:textId="77777777" w:rsidR="00E8471C" w:rsidRPr="00E8471C" w:rsidRDefault="00E8471C" w:rsidP="00E8471C">
      <w:pPr>
        <w:widowControl/>
        <w:autoSpaceDE/>
        <w:autoSpaceDN/>
        <w:adjustRightInd/>
        <w:spacing w:line="280" w:lineRule="atLeast"/>
        <w:ind w:right="-28"/>
        <w:rPr>
          <w:rFonts w:eastAsia="Times New Roman"/>
          <w:b/>
          <w:sz w:val="20"/>
          <w:szCs w:val="20"/>
          <w:lang w:eastAsia="en-US"/>
          <w14:ligatures w14:val="none"/>
        </w:rPr>
      </w:pPr>
      <w:r w:rsidRPr="00E8471C">
        <w:rPr>
          <w:rFonts w:eastAsia="Times New Roman"/>
          <w:b/>
          <w:sz w:val="20"/>
          <w:szCs w:val="20"/>
          <w:lang w:eastAsia="en-US"/>
          <w14:ligatures w14:val="none"/>
        </w:rPr>
        <w:t>Background</w:t>
      </w:r>
    </w:p>
    <w:p w14:paraId="365A72D1" w14:textId="77777777" w:rsidR="00E8471C" w:rsidRPr="00E8471C" w:rsidRDefault="00E8471C" w:rsidP="00E8471C">
      <w:pPr>
        <w:widowControl/>
        <w:autoSpaceDE/>
        <w:autoSpaceDN/>
        <w:adjustRightInd/>
        <w:spacing w:line="280" w:lineRule="atLeast"/>
        <w:ind w:right="-28"/>
        <w:rPr>
          <w:rFonts w:eastAsia="Times New Roman"/>
          <w:sz w:val="20"/>
          <w:szCs w:val="20"/>
          <w:lang w:eastAsia="en-US"/>
          <w14:ligatures w14:val="none"/>
        </w:rPr>
      </w:pPr>
    </w:p>
    <w:p w14:paraId="46F393D1" w14:textId="1F1D9501" w:rsidR="00E8471C" w:rsidRPr="00E8471C" w:rsidRDefault="00E8471C" w:rsidP="00E8471C">
      <w:pPr>
        <w:widowControl/>
        <w:autoSpaceDE/>
        <w:autoSpaceDN/>
        <w:adjustRightInd/>
        <w:spacing w:line="280" w:lineRule="atLeast"/>
        <w:ind w:right="-28"/>
        <w:rPr>
          <w:rFonts w:eastAsia="Times New Roman"/>
          <w:sz w:val="20"/>
          <w:szCs w:val="20"/>
          <w:lang w:eastAsia="en-US"/>
          <w14:ligatures w14:val="none"/>
        </w:rPr>
      </w:pPr>
      <w:r w:rsidRPr="00E8471C">
        <w:rPr>
          <w:rFonts w:eastAsia="Times New Roman"/>
          <w:sz w:val="20"/>
          <w:szCs w:val="20"/>
          <w:lang w:eastAsia="en-US"/>
          <w14:ligatures w14:val="none"/>
        </w:rPr>
        <w:t xml:space="preserve">This Order Form (the “Order”) is for our procurement of </w:t>
      </w:r>
      <w:r w:rsidR="00B650BB">
        <w:rPr>
          <w:rFonts w:eastAsia="Times New Roman"/>
          <w:sz w:val="20"/>
          <w:szCs w:val="20"/>
          <w:lang w:eastAsia="en-US"/>
          <w14:ligatures w14:val="none"/>
        </w:rPr>
        <w:t>DI SaaS Services or Products</w:t>
      </w:r>
      <w:r w:rsidRPr="00E8471C">
        <w:rPr>
          <w:rFonts w:eastAsia="Times New Roman"/>
          <w:sz w:val="20"/>
          <w:szCs w:val="20"/>
          <w:lang w:eastAsia="en-US"/>
          <w14:ligatures w14:val="none"/>
        </w:rPr>
        <w:t xml:space="preserve">, as defined in the Channel Terms for </w:t>
      </w:r>
      <w:r w:rsidR="004766C8">
        <w:rPr>
          <w:rFonts w:eastAsia="Times New Roman"/>
          <w:sz w:val="20"/>
          <w:szCs w:val="20"/>
          <w:lang w:eastAsia="en-US"/>
          <w14:ligatures w14:val="none"/>
        </w:rPr>
        <w:t>Digital Identity Services</w:t>
      </w:r>
      <w:r w:rsidRPr="00E8471C">
        <w:rPr>
          <w:rFonts w:eastAsia="Times New Roman"/>
          <w:sz w:val="20"/>
          <w:szCs w:val="20"/>
          <w:lang w:eastAsia="en-US"/>
          <w14:ligatures w14:val="none"/>
        </w:rPr>
        <w:t xml:space="preserve"> (the </w:t>
      </w:r>
      <w:r w:rsidRPr="00E8471C">
        <w:rPr>
          <w:rFonts w:eastAsia="Times New Roman"/>
          <w:b/>
          <w:sz w:val="20"/>
          <w:szCs w:val="20"/>
          <w:lang w:eastAsia="en-US"/>
          <w14:ligatures w14:val="none"/>
        </w:rPr>
        <w:t>Channel Terms</w:t>
      </w:r>
      <w:r w:rsidRPr="00E8471C">
        <w:rPr>
          <w:rFonts w:eastAsia="Times New Roman"/>
          <w:sz w:val="20"/>
          <w:szCs w:val="20"/>
          <w:lang w:eastAsia="en-US"/>
          <w14:ligatures w14:val="none"/>
        </w:rPr>
        <w:t xml:space="preserve">). </w:t>
      </w:r>
    </w:p>
    <w:p w14:paraId="097A953E" w14:textId="77777777" w:rsidR="00E8471C" w:rsidRPr="00E8471C" w:rsidRDefault="00E8471C" w:rsidP="00E8471C">
      <w:pPr>
        <w:widowControl/>
        <w:autoSpaceDE/>
        <w:autoSpaceDN/>
        <w:adjustRightInd/>
        <w:spacing w:line="280" w:lineRule="atLeast"/>
        <w:ind w:right="-28"/>
        <w:rPr>
          <w:rFonts w:eastAsia="Times New Roman"/>
          <w:sz w:val="20"/>
          <w:szCs w:val="20"/>
          <w:lang w:eastAsia="en-US"/>
          <w14:ligatures w14:val="none"/>
        </w:rPr>
      </w:pPr>
    </w:p>
    <w:p w14:paraId="3EBC169C" w14:textId="4CEA0AA6" w:rsidR="00E8471C" w:rsidRDefault="00E8471C" w:rsidP="00E8471C">
      <w:pPr>
        <w:widowControl/>
        <w:autoSpaceDE/>
        <w:autoSpaceDN/>
        <w:adjustRightInd/>
        <w:spacing w:line="280" w:lineRule="atLeast"/>
        <w:ind w:right="-28"/>
        <w:rPr>
          <w:rFonts w:eastAsia="Times New Roman"/>
          <w:sz w:val="20"/>
          <w:szCs w:val="20"/>
          <w:lang w:eastAsia="en-US"/>
          <w14:ligatures w14:val="none"/>
        </w:rPr>
      </w:pPr>
      <w:r w:rsidRPr="00E8471C">
        <w:rPr>
          <w:rFonts w:eastAsia="Times New Roman"/>
          <w:sz w:val="20"/>
          <w:szCs w:val="20"/>
          <w:lang w:eastAsia="en-US"/>
          <w14:ligatures w14:val="none"/>
        </w:rPr>
        <w:t xml:space="preserve">Those Channel Terms are Part 2 of the Collaborative Marketplace Agreement between the New Zealand Government and you. They prescribe the form of the Subscription Agreement that applies to our procurement of </w:t>
      </w:r>
      <w:r w:rsidR="00B650BB">
        <w:rPr>
          <w:rFonts w:eastAsia="Times New Roman"/>
          <w:sz w:val="20"/>
          <w:szCs w:val="20"/>
          <w:lang w:eastAsia="en-US"/>
          <w14:ligatures w14:val="none"/>
        </w:rPr>
        <w:t>DI SaaS Services or Products</w:t>
      </w:r>
      <w:r w:rsidRPr="00E8471C">
        <w:rPr>
          <w:rFonts w:eastAsia="Times New Roman"/>
          <w:sz w:val="20"/>
          <w:szCs w:val="20"/>
          <w:lang w:eastAsia="en-US"/>
          <w14:ligatures w14:val="none"/>
        </w:rPr>
        <w:t xml:space="preserve"> via the Marketplace. </w:t>
      </w:r>
      <w:r w:rsidR="004C13C8">
        <w:rPr>
          <w:rFonts w:eastAsia="Times New Roman"/>
          <w:sz w:val="20"/>
          <w:szCs w:val="20"/>
          <w:lang w:eastAsia="en-US"/>
          <w14:ligatures w14:val="none"/>
        </w:rPr>
        <w:t xml:space="preserve"> </w:t>
      </w:r>
    </w:p>
    <w:p w14:paraId="36B4885A" w14:textId="77777777" w:rsidR="004C13C8" w:rsidRDefault="004C13C8" w:rsidP="00E8471C">
      <w:pPr>
        <w:widowControl/>
        <w:autoSpaceDE/>
        <w:autoSpaceDN/>
        <w:adjustRightInd/>
        <w:spacing w:line="280" w:lineRule="atLeast"/>
        <w:ind w:right="-28"/>
        <w:rPr>
          <w:rFonts w:eastAsia="Times New Roman"/>
          <w:sz w:val="20"/>
          <w:szCs w:val="20"/>
          <w:lang w:eastAsia="en-US"/>
          <w14:ligatures w14:val="none"/>
        </w:rPr>
      </w:pPr>
    </w:p>
    <w:p w14:paraId="6F8A344B" w14:textId="014AE193" w:rsidR="004C13C8" w:rsidRPr="00E8471C" w:rsidRDefault="004C13C8" w:rsidP="00E8471C">
      <w:pPr>
        <w:widowControl/>
        <w:autoSpaceDE/>
        <w:autoSpaceDN/>
        <w:adjustRightInd/>
        <w:spacing w:line="280" w:lineRule="atLeast"/>
        <w:ind w:right="-28"/>
        <w:rPr>
          <w:rFonts w:eastAsia="Times New Roman"/>
          <w:sz w:val="20"/>
          <w:szCs w:val="20"/>
          <w:lang w:eastAsia="en-US"/>
          <w14:ligatures w14:val="none"/>
        </w:rPr>
      </w:pPr>
      <w:r>
        <w:rPr>
          <w:rFonts w:eastAsia="Times New Roman"/>
          <w:sz w:val="20"/>
          <w:szCs w:val="20"/>
          <w:lang w:eastAsia="en-US"/>
          <w14:ligatures w14:val="none"/>
        </w:rPr>
        <w:t xml:space="preserve">This form should be used only for </w:t>
      </w:r>
      <w:r w:rsidRPr="004C13C8">
        <w:rPr>
          <w:rFonts w:eastAsia="Times New Roman"/>
          <w:sz w:val="20"/>
          <w:szCs w:val="20"/>
          <w:lang w:eastAsia="en-US"/>
          <w14:ligatures w14:val="none"/>
        </w:rPr>
        <w:t>DI SaaS Services or Products</w:t>
      </w:r>
      <w:r>
        <w:rPr>
          <w:rFonts w:eastAsia="Times New Roman"/>
          <w:sz w:val="20"/>
          <w:szCs w:val="20"/>
          <w:lang w:eastAsia="en-US"/>
          <w14:ligatures w14:val="none"/>
        </w:rPr>
        <w:t xml:space="preserve">.  However, if </w:t>
      </w:r>
      <w:r w:rsidRPr="004C13C8">
        <w:rPr>
          <w:rFonts w:eastAsia="Times New Roman"/>
          <w:sz w:val="20"/>
          <w:szCs w:val="20"/>
          <w:lang w:eastAsia="en-US"/>
          <w14:ligatures w14:val="none"/>
        </w:rPr>
        <w:t>DI Consultancy and Professional Services</w:t>
      </w:r>
      <w:r>
        <w:rPr>
          <w:rFonts w:eastAsia="Times New Roman"/>
          <w:sz w:val="20"/>
          <w:szCs w:val="20"/>
          <w:lang w:eastAsia="en-US"/>
          <w14:ligatures w14:val="none"/>
        </w:rPr>
        <w:t xml:space="preserve"> or </w:t>
      </w:r>
      <w:r w:rsidRPr="004C13C8">
        <w:rPr>
          <w:rFonts w:eastAsia="Times New Roman"/>
          <w:sz w:val="20"/>
          <w:szCs w:val="20"/>
          <w:lang w:eastAsia="en-US"/>
          <w14:ligatures w14:val="none"/>
        </w:rPr>
        <w:t>DI Managed Services</w:t>
      </w:r>
      <w:r>
        <w:rPr>
          <w:rFonts w:eastAsia="Times New Roman"/>
          <w:sz w:val="20"/>
          <w:szCs w:val="20"/>
          <w:lang w:eastAsia="en-US"/>
          <w14:ligatures w14:val="none"/>
        </w:rPr>
        <w:t xml:space="preserve"> are purchased using an Order Form, the </w:t>
      </w:r>
      <w:r w:rsidRPr="004C13C8">
        <w:rPr>
          <w:rFonts w:eastAsia="Times New Roman"/>
          <w:sz w:val="20"/>
          <w:szCs w:val="20"/>
          <w:lang w:eastAsia="en-US"/>
          <w14:ligatures w14:val="none"/>
        </w:rPr>
        <w:t>DI Consultancy and Professional Services and DI Managed Services Terms</w:t>
      </w:r>
      <w:r>
        <w:rPr>
          <w:rFonts w:eastAsia="Times New Roman"/>
          <w:sz w:val="20"/>
          <w:szCs w:val="20"/>
          <w:lang w:eastAsia="en-US"/>
          <w14:ligatures w14:val="none"/>
        </w:rPr>
        <w:t xml:space="preserve"> apply, in accordance with clause </w:t>
      </w:r>
      <w:r>
        <w:rPr>
          <w:rFonts w:eastAsia="Times New Roman"/>
          <w:sz w:val="20"/>
          <w:szCs w:val="20"/>
          <w:lang w:eastAsia="en-US"/>
          <w14:ligatures w14:val="none"/>
        </w:rPr>
        <w:fldChar w:fldCharType="begin"/>
      </w:r>
      <w:r>
        <w:rPr>
          <w:rFonts w:eastAsia="Times New Roman"/>
          <w:sz w:val="20"/>
          <w:szCs w:val="20"/>
          <w:lang w:eastAsia="en-US"/>
          <w14:ligatures w14:val="none"/>
        </w:rPr>
        <w:instrText xml:space="preserve"> REF _Ref213239346 \w \h </w:instrText>
      </w:r>
      <w:r>
        <w:rPr>
          <w:rFonts w:eastAsia="Times New Roman"/>
          <w:sz w:val="20"/>
          <w:szCs w:val="20"/>
          <w:lang w:eastAsia="en-US"/>
          <w14:ligatures w14:val="none"/>
        </w:rPr>
      </w:r>
      <w:r>
        <w:rPr>
          <w:rFonts w:eastAsia="Times New Roman"/>
          <w:sz w:val="20"/>
          <w:szCs w:val="20"/>
          <w:lang w:eastAsia="en-US"/>
          <w14:ligatures w14:val="none"/>
        </w:rPr>
        <w:fldChar w:fldCharType="separate"/>
      </w:r>
      <w:r>
        <w:rPr>
          <w:rFonts w:eastAsia="Times New Roman"/>
          <w:sz w:val="20"/>
          <w:szCs w:val="20"/>
          <w:lang w:eastAsia="en-US"/>
          <w14:ligatures w14:val="none"/>
        </w:rPr>
        <w:t>1.2</w:t>
      </w:r>
      <w:r>
        <w:rPr>
          <w:rFonts w:eastAsia="Times New Roman"/>
          <w:sz w:val="20"/>
          <w:szCs w:val="20"/>
          <w:lang w:eastAsia="en-US"/>
          <w14:ligatures w14:val="none"/>
        </w:rPr>
        <w:fldChar w:fldCharType="end"/>
      </w:r>
      <w:r>
        <w:rPr>
          <w:rFonts w:eastAsia="Times New Roman"/>
          <w:sz w:val="20"/>
          <w:szCs w:val="20"/>
          <w:lang w:eastAsia="en-US"/>
          <w14:ligatures w14:val="none"/>
        </w:rPr>
        <w:t xml:space="preserve"> of the Subscription Form. </w:t>
      </w:r>
    </w:p>
    <w:p w14:paraId="23AEBFE4" w14:textId="77777777" w:rsidR="00E8471C" w:rsidRPr="00E8471C" w:rsidRDefault="00E8471C" w:rsidP="00E8471C">
      <w:pPr>
        <w:widowControl/>
        <w:tabs>
          <w:tab w:val="left" w:pos="4255"/>
        </w:tabs>
        <w:autoSpaceDE/>
        <w:autoSpaceDN/>
        <w:adjustRightInd/>
        <w:spacing w:line="280" w:lineRule="atLeast"/>
        <w:ind w:right="2949"/>
        <w:rPr>
          <w:rFonts w:eastAsia="Times New Roman"/>
          <w:sz w:val="20"/>
          <w:szCs w:val="20"/>
          <w:lang w:eastAsia="en-US"/>
          <w14:ligatures w14:val="none"/>
        </w:rPr>
      </w:pPr>
      <w:r w:rsidRPr="00E8471C">
        <w:rPr>
          <w:rFonts w:eastAsia="Times New Roman"/>
          <w:sz w:val="20"/>
          <w:szCs w:val="20"/>
          <w:lang w:eastAsia="en-US"/>
          <w14:ligatures w14:val="none"/>
        </w:rPr>
        <w:tab/>
      </w:r>
    </w:p>
    <w:p w14:paraId="02046460" w14:textId="77777777" w:rsidR="00E8471C" w:rsidRPr="00E8471C" w:rsidRDefault="00E8471C" w:rsidP="00E8471C">
      <w:pPr>
        <w:widowControl/>
        <w:autoSpaceDE/>
        <w:autoSpaceDN/>
        <w:adjustRightInd/>
        <w:spacing w:line="280" w:lineRule="atLeast"/>
        <w:ind w:right="2949"/>
        <w:rPr>
          <w:rFonts w:eastAsia="Times New Roman"/>
          <w:b/>
          <w:sz w:val="20"/>
          <w:szCs w:val="20"/>
          <w:lang w:eastAsia="en-US"/>
          <w14:ligatures w14:val="none"/>
        </w:rPr>
      </w:pPr>
      <w:r w:rsidRPr="00E8471C">
        <w:rPr>
          <w:rFonts w:eastAsia="Times New Roman"/>
          <w:b/>
          <w:sz w:val="20"/>
          <w:szCs w:val="20"/>
          <w:lang w:eastAsia="en-US"/>
          <w14:ligatures w14:val="none"/>
        </w:rPr>
        <w:t>Agreement</w:t>
      </w:r>
    </w:p>
    <w:p w14:paraId="7D8B627B" w14:textId="77777777" w:rsidR="00E8471C" w:rsidRPr="00E8471C" w:rsidRDefault="00E8471C" w:rsidP="00E8471C">
      <w:pPr>
        <w:widowControl/>
        <w:autoSpaceDE/>
        <w:autoSpaceDN/>
        <w:adjustRightInd/>
        <w:spacing w:line="280" w:lineRule="atLeast"/>
        <w:ind w:right="2949"/>
        <w:rPr>
          <w:rFonts w:eastAsia="Times New Roman"/>
          <w:b/>
          <w:sz w:val="20"/>
          <w:szCs w:val="20"/>
          <w:lang w:eastAsia="en-US"/>
          <w14:ligatures w14:val="none"/>
        </w:rPr>
      </w:pPr>
    </w:p>
    <w:p w14:paraId="674DFDF2" w14:textId="36804266" w:rsidR="00E8471C" w:rsidRPr="00E8471C" w:rsidRDefault="00E8471C" w:rsidP="00E6123B">
      <w:pPr>
        <w:widowControl/>
        <w:numPr>
          <w:ilvl w:val="0"/>
          <w:numId w:val="13"/>
        </w:numPr>
        <w:tabs>
          <w:tab w:val="num" w:pos="709"/>
        </w:tabs>
        <w:autoSpaceDE/>
        <w:autoSpaceDN/>
        <w:adjustRightInd/>
        <w:spacing w:after="200" w:line="280" w:lineRule="atLeast"/>
        <w:ind w:left="709" w:right="2949"/>
        <w:rPr>
          <w:rFonts w:eastAsia="Times New Roman" w:cs="Times New Roman"/>
          <w:b/>
          <w:sz w:val="20"/>
          <w:szCs w:val="20"/>
          <w:lang w:val="en-AU" w:eastAsia="en-US"/>
          <w14:ligatures w14:val="none"/>
        </w:rPr>
      </w:pPr>
      <w:bookmarkStart w:id="8" w:name="_Toc13571820"/>
      <w:bookmarkStart w:id="9" w:name="_Toc13576196"/>
      <w:bookmarkStart w:id="10" w:name="_Toc17405042"/>
      <w:r w:rsidRPr="00E8471C">
        <w:rPr>
          <w:rFonts w:eastAsia="Times New Roman" w:cs="Times New Roman"/>
          <w:b/>
          <w:sz w:val="20"/>
          <w:szCs w:val="20"/>
          <w:lang w:val="en-AU" w:eastAsia="en-US"/>
          <w14:ligatures w14:val="none"/>
        </w:rPr>
        <w:t xml:space="preserve">Content and formation of </w:t>
      </w:r>
      <w:bookmarkEnd w:id="8"/>
      <w:bookmarkEnd w:id="9"/>
      <w:bookmarkEnd w:id="10"/>
      <w:r w:rsidRPr="00E8471C">
        <w:rPr>
          <w:rFonts w:eastAsia="Times New Roman" w:cs="Times New Roman"/>
          <w:b/>
          <w:sz w:val="20"/>
          <w:szCs w:val="20"/>
          <w:lang w:val="en-AU" w:eastAsia="en-US"/>
          <w14:ligatures w14:val="none"/>
        </w:rPr>
        <w:t>this Order Form</w:t>
      </w:r>
    </w:p>
    <w:p w14:paraId="36142806" w14:textId="180DD824" w:rsidR="00E8471C" w:rsidRPr="00E8471C" w:rsidRDefault="00E8471C" w:rsidP="00C0506B">
      <w:pPr>
        <w:pStyle w:val="Definitions"/>
        <w:rPr>
          <w:rFonts w:eastAsia="Times New Roman" w:cs="Times New Roman"/>
          <w:noProof/>
          <w:lang w:val="en-AU" w:eastAsia="en-US"/>
          <w14:ligatures w14:val="none"/>
        </w:rPr>
      </w:pPr>
      <w:r w:rsidRPr="00E8471C">
        <w:rPr>
          <w:rFonts w:eastAsia="Times New Roman" w:cs="Times New Roman"/>
          <w:noProof/>
          <w:lang w:val="en-AU" w:eastAsia="en-US"/>
          <w14:ligatures w14:val="none"/>
        </w:rPr>
        <w:t xml:space="preserve">You and we agree that, as outlined in clause </w:t>
      </w:r>
      <w:r w:rsidR="0083572A">
        <w:rPr>
          <w:rFonts w:eastAsia="Times New Roman" w:cs="Times New Roman"/>
          <w:noProof/>
          <w:lang w:val="en-AU" w:eastAsia="en-US"/>
          <w14:ligatures w14:val="none"/>
        </w:rPr>
        <w:fldChar w:fldCharType="begin"/>
      </w:r>
      <w:r w:rsidR="0083572A">
        <w:rPr>
          <w:rFonts w:eastAsia="Times New Roman" w:cs="Times New Roman"/>
          <w:noProof/>
          <w:lang w:val="en-AU" w:eastAsia="en-US"/>
          <w14:ligatures w14:val="none"/>
        </w:rPr>
        <w:instrText xml:space="preserve"> REF _Ref213340334 \r \h </w:instrText>
      </w:r>
      <w:r w:rsidR="0083572A">
        <w:rPr>
          <w:rFonts w:eastAsia="Times New Roman" w:cs="Times New Roman"/>
          <w:noProof/>
          <w:lang w:val="en-AU" w:eastAsia="en-US"/>
          <w14:ligatures w14:val="none"/>
        </w:rPr>
      </w:r>
      <w:r w:rsidR="0083572A">
        <w:rPr>
          <w:rFonts w:eastAsia="Times New Roman" w:cs="Times New Roman"/>
          <w:noProof/>
          <w:lang w:val="en-AU" w:eastAsia="en-US"/>
          <w14:ligatures w14:val="none"/>
        </w:rPr>
        <w:fldChar w:fldCharType="separate"/>
      </w:r>
      <w:r w:rsidR="0083572A">
        <w:rPr>
          <w:rFonts w:eastAsia="Times New Roman" w:cs="Times New Roman"/>
          <w:noProof/>
          <w:lang w:val="en-AU" w:eastAsia="en-US"/>
          <w14:ligatures w14:val="none"/>
        </w:rPr>
        <w:t>4</w:t>
      </w:r>
      <w:r w:rsidR="0083572A">
        <w:rPr>
          <w:rFonts w:eastAsia="Times New Roman" w:cs="Times New Roman"/>
          <w:noProof/>
          <w:lang w:val="en-AU" w:eastAsia="en-US"/>
          <w14:ligatures w14:val="none"/>
        </w:rPr>
        <w:fldChar w:fldCharType="end"/>
      </w:r>
      <w:r w:rsidR="0083572A">
        <w:rPr>
          <w:rFonts w:eastAsia="Times New Roman" w:cs="Times New Roman"/>
          <w:noProof/>
          <w:lang w:val="en-AU" w:eastAsia="en-US"/>
          <w14:ligatures w14:val="none"/>
        </w:rPr>
        <w:t xml:space="preserve"> </w:t>
      </w:r>
      <w:r w:rsidRPr="00E8471C">
        <w:rPr>
          <w:rFonts w:eastAsia="Times New Roman" w:cs="Times New Roman"/>
          <w:noProof/>
          <w:lang w:val="en-AU" w:eastAsia="en-US"/>
          <w14:ligatures w14:val="none"/>
        </w:rPr>
        <w:t>of the Channel Terms</w:t>
      </w:r>
      <w:r w:rsidR="004C13C8">
        <w:rPr>
          <w:rFonts w:eastAsia="Times New Roman" w:cs="Times New Roman"/>
          <w:noProof/>
          <w:lang w:val="en-AU" w:eastAsia="en-US"/>
          <w14:ligatures w14:val="none"/>
        </w:rPr>
        <w:t xml:space="preserve"> and </w:t>
      </w:r>
      <w:r w:rsidR="00741C54">
        <w:rPr>
          <w:rFonts w:eastAsia="Times New Roman" w:cs="Times New Roman"/>
          <w:noProof/>
          <w:lang w:val="en-AU" w:eastAsia="en-US"/>
          <w14:ligatures w14:val="none"/>
        </w:rPr>
        <w:t>clause</w:t>
      </w:r>
      <w:r w:rsidR="004C13C8">
        <w:rPr>
          <w:rFonts w:eastAsia="Times New Roman" w:cs="Times New Roman"/>
          <w:noProof/>
          <w:lang w:val="en-AU" w:eastAsia="en-US"/>
          <w14:ligatures w14:val="none"/>
        </w:rPr>
        <w:t xml:space="preserve"> </w:t>
      </w:r>
      <w:r w:rsidR="004C13C8">
        <w:rPr>
          <w:rFonts w:eastAsia="Times New Roman" w:cs="Times New Roman"/>
          <w:noProof/>
          <w:lang w:val="en-AU" w:eastAsia="en-US"/>
          <w14:ligatures w14:val="none"/>
        </w:rPr>
        <w:fldChar w:fldCharType="begin"/>
      </w:r>
      <w:r w:rsidR="004C13C8">
        <w:rPr>
          <w:rFonts w:eastAsia="Times New Roman" w:cs="Times New Roman"/>
          <w:noProof/>
          <w:lang w:val="en-AU" w:eastAsia="en-US"/>
          <w14:ligatures w14:val="none"/>
        </w:rPr>
        <w:instrText xml:space="preserve"> REF _Ref213341122 \r \h </w:instrText>
      </w:r>
      <w:r w:rsidR="004C13C8">
        <w:rPr>
          <w:rFonts w:eastAsia="Times New Roman" w:cs="Times New Roman"/>
          <w:noProof/>
          <w:lang w:val="en-AU" w:eastAsia="en-US"/>
          <w14:ligatures w14:val="none"/>
        </w:rPr>
      </w:r>
      <w:r w:rsidR="004C13C8">
        <w:rPr>
          <w:rFonts w:eastAsia="Times New Roman" w:cs="Times New Roman"/>
          <w:noProof/>
          <w:lang w:val="en-AU" w:eastAsia="en-US"/>
          <w14:ligatures w14:val="none"/>
        </w:rPr>
        <w:fldChar w:fldCharType="separate"/>
      </w:r>
      <w:r w:rsidR="004C13C8">
        <w:rPr>
          <w:rFonts w:eastAsia="Times New Roman" w:cs="Times New Roman"/>
          <w:noProof/>
          <w:lang w:val="en-AU" w:eastAsia="en-US"/>
          <w14:ligatures w14:val="none"/>
        </w:rPr>
        <w:t>1</w:t>
      </w:r>
      <w:r w:rsidR="004C13C8">
        <w:rPr>
          <w:rFonts w:eastAsia="Times New Roman" w:cs="Times New Roman"/>
          <w:noProof/>
          <w:lang w:val="en-AU" w:eastAsia="en-US"/>
          <w14:ligatures w14:val="none"/>
        </w:rPr>
        <w:fldChar w:fldCharType="end"/>
      </w:r>
      <w:r w:rsidR="004C13C8">
        <w:rPr>
          <w:rFonts w:eastAsia="Times New Roman" w:cs="Times New Roman"/>
          <w:noProof/>
          <w:lang w:val="en-AU" w:eastAsia="en-US"/>
          <w14:ligatures w14:val="none"/>
        </w:rPr>
        <w:t xml:space="preserve"> of the </w:t>
      </w:r>
      <w:r w:rsidR="00741C54">
        <w:rPr>
          <w:rFonts w:eastAsia="Times New Roman" w:cs="Times New Roman"/>
          <w:noProof/>
          <w:lang w:val="en-AU" w:eastAsia="en-US"/>
          <w14:ligatures w14:val="none"/>
        </w:rPr>
        <w:t>Subscription</w:t>
      </w:r>
      <w:r w:rsidR="004C13C8">
        <w:rPr>
          <w:rFonts w:eastAsia="Times New Roman" w:cs="Times New Roman"/>
          <w:noProof/>
          <w:lang w:val="en-AU" w:eastAsia="en-US"/>
          <w14:ligatures w14:val="none"/>
        </w:rPr>
        <w:t xml:space="preserve"> Form</w:t>
      </w:r>
      <w:r w:rsidRPr="00E8471C">
        <w:rPr>
          <w:rFonts w:eastAsia="Times New Roman" w:cs="Times New Roman"/>
          <w:noProof/>
          <w:lang w:val="en-AU" w:eastAsia="en-US"/>
          <w14:ligatures w14:val="none"/>
        </w:rPr>
        <w:t xml:space="preserve">, the </w:t>
      </w:r>
      <w:r w:rsidR="004C13C8">
        <w:rPr>
          <w:rFonts w:eastAsia="Times New Roman" w:cs="Times New Roman"/>
          <w:noProof/>
          <w:lang w:val="en-AU" w:eastAsia="en-US"/>
          <w14:ligatures w14:val="none"/>
        </w:rPr>
        <w:t xml:space="preserve">Subscription Agreement </w:t>
      </w:r>
      <w:r w:rsidRPr="00E8471C">
        <w:rPr>
          <w:rFonts w:eastAsia="Times New Roman" w:cs="Times New Roman"/>
          <w:noProof/>
          <w:lang w:val="en-AU" w:eastAsia="en-US"/>
          <w14:ligatures w14:val="none"/>
        </w:rPr>
        <w:t xml:space="preserve">that applies between you </w:t>
      </w:r>
      <w:r w:rsidRPr="00C0506B">
        <w:rPr>
          <w:rFonts w:eastAsia="Times New Roman" w:cs="Times New Roman"/>
          <w:lang w:eastAsia="en-US"/>
          <w14:ligatures w14:val="none"/>
        </w:rPr>
        <w:t>and</w:t>
      </w:r>
      <w:r w:rsidRPr="00E8471C">
        <w:rPr>
          <w:rFonts w:eastAsia="Times New Roman" w:cs="Times New Roman"/>
          <w:noProof/>
          <w:lang w:val="en-AU" w:eastAsia="en-US"/>
          <w14:ligatures w14:val="none"/>
        </w:rPr>
        <w:t xml:space="preserve"> a Purchasing Agency for the Purchasing Agency’s consumption of your </w:t>
      </w:r>
      <w:r w:rsidR="00B650BB">
        <w:rPr>
          <w:rFonts w:eastAsia="Times New Roman" w:cs="Times New Roman"/>
          <w:noProof/>
          <w:lang w:val="en-AU" w:eastAsia="en-US"/>
          <w14:ligatures w14:val="none"/>
        </w:rPr>
        <w:t>DI SaaS Services or Products</w:t>
      </w:r>
      <w:r w:rsidRPr="00E8471C">
        <w:rPr>
          <w:rFonts w:eastAsia="Times New Roman" w:cs="Times New Roman"/>
          <w:noProof/>
          <w:lang w:val="en-AU" w:eastAsia="en-US"/>
          <w14:ligatures w14:val="none"/>
        </w:rPr>
        <w:t xml:space="preserve"> </w:t>
      </w:r>
      <w:r w:rsidR="004C13C8">
        <w:rPr>
          <w:rFonts w:eastAsia="Times New Roman" w:cs="Times New Roman"/>
          <w:noProof/>
          <w:lang w:val="en-AU" w:eastAsia="en-US"/>
          <w14:ligatures w14:val="none"/>
        </w:rPr>
        <w:t>includes</w:t>
      </w:r>
      <w:r w:rsidRPr="00E8471C">
        <w:rPr>
          <w:rFonts w:eastAsia="Times New Roman" w:cs="Times New Roman"/>
          <w:noProof/>
          <w:lang w:val="en-AU" w:eastAsia="en-US"/>
          <w14:ligatures w14:val="none"/>
        </w:rPr>
        <w:t>:</w:t>
      </w:r>
    </w:p>
    <w:p w14:paraId="3E50325D" w14:textId="6629986B" w:rsidR="00E8471C" w:rsidRPr="004C7778" w:rsidRDefault="00E8471C" w:rsidP="00E6123B">
      <w:pPr>
        <w:pStyle w:val="ListParagraph"/>
        <w:numPr>
          <w:ilvl w:val="0"/>
          <w:numId w:val="14"/>
        </w:numPr>
        <w:rPr>
          <w:rFonts w:eastAsia="Times New Roman"/>
          <w:lang w:eastAsia="en-US"/>
        </w:rPr>
      </w:pPr>
      <w:r w:rsidRPr="004C7778">
        <w:rPr>
          <w:rFonts w:eastAsia="Times New Roman"/>
          <w:lang w:eastAsia="en-US"/>
        </w:rPr>
        <w:t xml:space="preserve">your Standard Terms applying on the Ordering </w:t>
      </w:r>
      <w:r w:rsidR="00741C54">
        <w:rPr>
          <w:rFonts w:eastAsia="Times New Roman"/>
          <w:lang w:eastAsia="en-US"/>
        </w:rPr>
        <w:t>Date</w:t>
      </w:r>
      <w:r w:rsidRPr="004C7778">
        <w:rPr>
          <w:rFonts w:eastAsia="Times New Roman"/>
          <w:lang w:eastAsia="en-US"/>
        </w:rPr>
        <w:t>; but</w:t>
      </w:r>
    </w:p>
    <w:p w14:paraId="25A8FEDE" w14:textId="15F880B1" w:rsidR="00E8471C" w:rsidRPr="004C7778" w:rsidRDefault="00E8471C" w:rsidP="00E6123B">
      <w:pPr>
        <w:pStyle w:val="ListParagraph"/>
        <w:numPr>
          <w:ilvl w:val="0"/>
          <w:numId w:val="14"/>
        </w:numPr>
        <w:rPr>
          <w:rFonts w:eastAsia="Times New Roman"/>
          <w:lang w:eastAsia="en-US"/>
        </w:rPr>
      </w:pPr>
      <w:r w:rsidRPr="004C7778">
        <w:rPr>
          <w:rFonts w:eastAsia="Times New Roman"/>
          <w:lang w:eastAsia="en-US"/>
        </w:rPr>
        <w:t xml:space="preserve">subject to and as modified by the terms specified in clause </w:t>
      </w:r>
      <w:r w:rsidR="0083572A">
        <w:rPr>
          <w:rFonts w:eastAsia="Times New Roman"/>
          <w:lang w:eastAsia="en-US"/>
        </w:rPr>
        <w:fldChar w:fldCharType="begin"/>
      </w:r>
      <w:r w:rsidR="0083572A">
        <w:rPr>
          <w:rFonts w:eastAsia="Times New Roman"/>
          <w:lang w:eastAsia="en-US"/>
        </w:rPr>
        <w:instrText xml:space="preserve"> REF _Ref213340448 \r \h </w:instrText>
      </w:r>
      <w:r w:rsidR="0083572A">
        <w:rPr>
          <w:rFonts w:eastAsia="Times New Roman"/>
          <w:lang w:eastAsia="en-US"/>
        </w:rPr>
      </w:r>
      <w:r w:rsidR="0083572A">
        <w:rPr>
          <w:rFonts w:eastAsia="Times New Roman"/>
          <w:lang w:eastAsia="en-US"/>
        </w:rPr>
        <w:fldChar w:fldCharType="separate"/>
      </w:r>
      <w:r w:rsidR="0083572A">
        <w:rPr>
          <w:rFonts w:eastAsia="Times New Roman"/>
          <w:lang w:eastAsia="en-US"/>
        </w:rPr>
        <w:t>5</w:t>
      </w:r>
      <w:r w:rsidR="0083572A">
        <w:rPr>
          <w:rFonts w:eastAsia="Times New Roman"/>
          <w:lang w:eastAsia="en-US"/>
        </w:rPr>
        <w:fldChar w:fldCharType="end"/>
      </w:r>
      <w:r w:rsidR="0083572A">
        <w:rPr>
          <w:rFonts w:eastAsia="Times New Roman"/>
          <w:lang w:eastAsia="en-US"/>
        </w:rPr>
        <w:t xml:space="preserve"> </w:t>
      </w:r>
      <w:r w:rsidR="001577A3">
        <w:rPr>
          <w:rFonts w:eastAsia="Times New Roman"/>
          <w:lang w:eastAsia="en-US"/>
        </w:rPr>
        <w:t xml:space="preserve">of the </w:t>
      </w:r>
      <w:r w:rsidR="00B650BB">
        <w:rPr>
          <w:rFonts w:eastAsia="Times New Roman"/>
          <w:lang w:eastAsia="en-US"/>
        </w:rPr>
        <w:t>DI SaaS and Product Terms</w:t>
      </w:r>
      <w:r w:rsidRPr="004C7778">
        <w:rPr>
          <w:rFonts w:eastAsia="Times New Roman"/>
          <w:lang w:eastAsia="en-US"/>
        </w:rPr>
        <w:t xml:space="preserve"> (the </w:t>
      </w:r>
      <w:r w:rsidRPr="004C7778">
        <w:rPr>
          <w:rFonts w:eastAsia="Times New Roman"/>
          <w:b/>
          <w:bCs/>
          <w:lang w:eastAsia="en-US"/>
        </w:rPr>
        <w:t>Government Terms</w:t>
      </w:r>
      <w:r w:rsidRPr="004C7778">
        <w:rPr>
          <w:rFonts w:eastAsia="Times New Roman"/>
          <w:lang w:eastAsia="en-US"/>
        </w:rPr>
        <w:t>).</w:t>
      </w:r>
    </w:p>
    <w:p w14:paraId="4F8D6A0A" w14:textId="785075D5" w:rsidR="00E8471C" w:rsidRPr="00E8471C" w:rsidRDefault="00E8471C" w:rsidP="00C0506B">
      <w:pPr>
        <w:pStyle w:val="Definitions"/>
        <w:rPr>
          <w:rFonts w:eastAsia="Times New Roman"/>
          <w:b/>
          <w:lang w:eastAsia="en-US"/>
          <w14:ligatures w14:val="none"/>
        </w:rPr>
      </w:pPr>
      <w:r w:rsidRPr="00E8471C">
        <w:rPr>
          <w:rFonts w:eastAsia="Times New Roman" w:cs="Times New Roman"/>
          <w:lang w:eastAsia="en-US"/>
          <w14:ligatures w14:val="none"/>
        </w:rPr>
        <w:t xml:space="preserve">If there is any inconsistency between the Government Terms and your Standard Terms, the </w:t>
      </w:r>
      <w:r w:rsidRPr="00E8471C">
        <w:rPr>
          <w:rFonts w:eastAsia="Times New Roman" w:cs="Times New Roman"/>
          <w:b/>
          <w:bCs/>
          <w:lang w:eastAsia="en-US"/>
          <w14:ligatures w14:val="none"/>
        </w:rPr>
        <w:t>Government Terms prevail</w:t>
      </w:r>
      <w:r w:rsidRPr="00E8471C">
        <w:rPr>
          <w:rFonts w:eastAsia="Times New Roman" w:cs="Times New Roman"/>
          <w:lang w:eastAsia="en-US"/>
          <w14:ligatures w14:val="none"/>
        </w:rPr>
        <w:t>.</w:t>
      </w:r>
    </w:p>
    <w:p w14:paraId="7F29DC11" w14:textId="77777777" w:rsidR="00E8471C" w:rsidRPr="00E8471C" w:rsidRDefault="00E8471C" w:rsidP="00E6123B">
      <w:pPr>
        <w:keepNext/>
        <w:widowControl/>
        <w:numPr>
          <w:ilvl w:val="0"/>
          <w:numId w:val="13"/>
        </w:numPr>
        <w:tabs>
          <w:tab w:val="num" w:pos="709"/>
        </w:tabs>
        <w:autoSpaceDE/>
        <w:autoSpaceDN/>
        <w:adjustRightInd/>
        <w:spacing w:after="200" w:line="280" w:lineRule="atLeast"/>
        <w:ind w:left="709" w:right="2949"/>
        <w:rPr>
          <w:rFonts w:eastAsia="Times New Roman" w:cs="Times New Roman"/>
          <w:b/>
          <w:sz w:val="20"/>
          <w:szCs w:val="20"/>
          <w:lang w:val="en-AU" w:eastAsia="en-US"/>
          <w14:ligatures w14:val="none"/>
        </w:rPr>
      </w:pPr>
      <w:r w:rsidRPr="00E8471C">
        <w:rPr>
          <w:rFonts w:eastAsia="Times New Roman" w:cs="Times New Roman"/>
          <w:b/>
          <w:sz w:val="20"/>
          <w:szCs w:val="20"/>
          <w:lang w:val="en-AU" w:eastAsia="en-US"/>
          <w14:ligatures w14:val="none"/>
        </w:rPr>
        <w:t>Subscription/Order Details</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780"/>
      </w:tblGrid>
      <w:tr w:rsidR="00E8471C" w:rsidRPr="00E8471C" w14:paraId="30984E54" w14:textId="77777777" w:rsidTr="00E8471C">
        <w:tc>
          <w:tcPr>
            <w:tcW w:w="3078" w:type="dxa"/>
            <w:shd w:val="clear" w:color="auto" w:fill="DBE5F1"/>
          </w:tcPr>
          <w:p w14:paraId="03EC8199"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Order Subscription:</w:t>
            </w:r>
          </w:p>
        </w:tc>
        <w:tc>
          <w:tcPr>
            <w:tcW w:w="3780" w:type="dxa"/>
          </w:tcPr>
          <w:p w14:paraId="23348328" w14:textId="77777777" w:rsidR="00E8471C" w:rsidRPr="00E8471C" w:rsidRDefault="00E8471C" w:rsidP="00E8471C">
            <w:pPr>
              <w:widowControl/>
              <w:autoSpaceDE/>
              <w:autoSpaceDN/>
              <w:adjustRightInd/>
              <w:spacing w:before="80" w:after="120" w:line="280" w:lineRule="atLeast"/>
              <w:ind w:right="-28"/>
              <w:rPr>
                <w:rFonts w:eastAsia="SimSun"/>
                <w:i/>
                <w:iCs/>
                <w:sz w:val="20"/>
                <w:szCs w:val="20"/>
                <w:lang w:eastAsia="en-US"/>
                <w14:ligatures w14:val="none"/>
              </w:rPr>
            </w:pPr>
            <w:r w:rsidRPr="00E8471C">
              <w:rPr>
                <w:rFonts w:eastAsia="SimSun"/>
                <w:i/>
                <w:iCs/>
                <w:sz w:val="20"/>
                <w:szCs w:val="20"/>
                <w:lang w:eastAsia="en-US"/>
                <w14:ligatures w14:val="none"/>
              </w:rPr>
              <w:t>[Details of tenancy]</w:t>
            </w:r>
          </w:p>
        </w:tc>
      </w:tr>
      <w:tr w:rsidR="00E8471C" w:rsidRPr="00E8471C" w14:paraId="71007708" w14:textId="77777777" w:rsidTr="00E8471C">
        <w:tc>
          <w:tcPr>
            <w:tcW w:w="3078" w:type="dxa"/>
            <w:shd w:val="clear" w:color="auto" w:fill="DBE5F1"/>
          </w:tcPr>
          <w:p w14:paraId="5E01BA37"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Order Subscription Features:</w:t>
            </w:r>
          </w:p>
        </w:tc>
        <w:tc>
          <w:tcPr>
            <w:tcW w:w="3780" w:type="dxa"/>
          </w:tcPr>
          <w:p w14:paraId="0351B7AF" w14:textId="77777777" w:rsidR="00E8471C" w:rsidRPr="00E8471C" w:rsidRDefault="00E8471C" w:rsidP="00E8471C">
            <w:pPr>
              <w:widowControl/>
              <w:autoSpaceDE/>
              <w:autoSpaceDN/>
              <w:adjustRightInd/>
              <w:spacing w:before="80" w:after="120" w:line="280" w:lineRule="atLeast"/>
              <w:ind w:right="-28"/>
              <w:rPr>
                <w:rFonts w:eastAsia="SimSun"/>
                <w:i/>
                <w:iCs/>
                <w:sz w:val="20"/>
                <w:szCs w:val="20"/>
                <w:lang w:eastAsia="en-US"/>
                <w14:ligatures w14:val="none"/>
              </w:rPr>
            </w:pPr>
            <w:r w:rsidRPr="00E8471C">
              <w:rPr>
                <w:rFonts w:eastAsia="SimSun"/>
                <w:i/>
                <w:iCs/>
                <w:sz w:val="20"/>
                <w:szCs w:val="20"/>
                <w:lang w:eastAsia="en-US"/>
                <w14:ligatures w14:val="none"/>
              </w:rPr>
              <w:t>[Specific features if any – Users etc]</w:t>
            </w:r>
          </w:p>
        </w:tc>
      </w:tr>
      <w:tr w:rsidR="00E8471C" w:rsidRPr="00E8471C" w14:paraId="52446C93" w14:textId="77777777" w:rsidTr="00E8471C">
        <w:tc>
          <w:tcPr>
            <w:tcW w:w="3078" w:type="dxa"/>
            <w:shd w:val="clear" w:color="auto" w:fill="DBE5F1"/>
          </w:tcPr>
          <w:p w14:paraId="39E37288"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lastRenderedPageBreak/>
              <w:t>Order Subscription Fees:</w:t>
            </w:r>
          </w:p>
        </w:tc>
        <w:tc>
          <w:tcPr>
            <w:tcW w:w="3780" w:type="dxa"/>
          </w:tcPr>
          <w:p w14:paraId="65ADA94A" w14:textId="77777777" w:rsidR="00E8471C" w:rsidRPr="00E8471C" w:rsidRDefault="00E8471C" w:rsidP="00E8471C">
            <w:pPr>
              <w:widowControl/>
              <w:autoSpaceDE/>
              <w:autoSpaceDN/>
              <w:adjustRightInd/>
              <w:spacing w:before="80" w:after="120" w:line="280" w:lineRule="atLeast"/>
              <w:ind w:right="-28"/>
              <w:rPr>
                <w:rFonts w:eastAsia="SimSun"/>
                <w:i/>
                <w:iCs/>
                <w:sz w:val="20"/>
                <w:szCs w:val="20"/>
                <w:lang w:eastAsia="en-US"/>
                <w14:ligatures w14:val="none"/>
              </w:rPr>
            </w:pPr>
            <w:r w:rsidRPr="00E8471C">
              <w:rPr>
                <w:rFonts w:eastAsia="SimSun"/>
                <w:i/>
                <w:iCs/>
                <w:sz w:val="20"/>
                <w:szCs w:val="20"/>
                <w:lang w:eastAsia="en-US"/>
                <w14:ligatures w14:val="none"/>
              </w:rPr>
              <w:t>[Fixed fee of $X excl. GST per annum]</w:t>
            </w:r>
          </w:p>
        </w:tc>
      </w:tr>
      <w:tr w:rsidR="00E8471C" w:rsidRPr="00E8471C" w14:paraId="15E1FE0F" w14:textId="77777777" w:rsidTr="00E8471C">
        <w:tc>
          <w:tcPr>
            <w:tcW w:w="3078" w:type="dxa"/>
            <w:shd w:val="clear" w:color="auto" w:fill="DBE5F1"/>
          </w:tcPr>
          <w:p w14:paraId="26062470"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Order Subscription Period:</w:t>
            </w:r>
          </w:p>
        </w:tc>
        <w:tc>
          <w:tcPr>
            <w:tcW w:w="3780" w:type="dxa"/>
          </w:tcPr>
          <w:p w14:paraId="54B098C7"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i/>
                <w:iCs/>
                <w:sz w:val="20"/>
                <w:szCs w:val="20"/>
                <w:lang w:eastAsia="en-US"/>
                <w14:ligatures w14:val="none"/>
              </w:rPr>
              <w:t>[Duration of subscription]</w:t>
            </w:r>
          </w:p>
        </w:tc>
      </w:tr>
      <w:tr w:rsidR="00E8471C" w:rsidRPr="00E8471C" w14:paraId="52FBA66C" w14:textId="77777777" w:rsidTr="00E8471C">
        <w:tc>
          <w:tcPr>
            <w:tcW w:w="3078" w:type="dxa"/>
            <w:shd w:val="clear" w:color="auto" w:fill="DBE5F1"/>
          </w:tcPr>
          <w:p w14:paraId="19DC5148"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r w:rsidRPr="00E8471C">
              <w:rPr>
                <w:rFonts w:eastAsia="SimSun"/>
                <w:sz w:val="20"/>
                <w:szCs w:val="20"/>
                <w:lang w:eastAsia="en-US"/>
                <w14:ligatures w14:val="none"/>
              </w:rPr>
              <w:t>Commencement Date:</w:t>
            </w:r>
          </w:p>
        </w:tc>
        <w:tc>
          <w:tcPr>
            <w:tcW w:w="3780" w:type="dxa"/>
          </w:tcPr>
          <w:p w14:paraId="3426E3BD" w14:textId="77777777" w:rsidR="00E8471C" w:rsidRPr="00E8471C" w:rsidRDefault="00E8471C" w:rsidP="00E8471C">
            <w:pPr>
              <w:widowControl/>
              <w:autoSpaceDE/>
              <w:autoSpaceDN/>
              <w:adjustRightInd/>
              <w:spacing w:before="80" w:after="120" w:line="280" w:lineRule="atLeast"/>
              <w:ind w:right="-28"/>
              <w:rPr>
                <w:rFonts w:eastAsia="SimSun"/>
                <w:i/>
                <w:iCs/>
                <w:sz w:val="20"/>
                <w:szCs w:val="20"/>
                <w:lang w:eastAsia="en-US"/>
                <w14:ligatures w14:val="none"/>
              </w:rPr>
            </w:pPr>
            <w:r w:rsidRPr="00E8471C">
              <w:rPr>
                <w:rFonts w:eastAsia="SimSun"/>
                <w:i/>
                <w:iCs/>
                <w:sz w:val="20"/>
                <w:szCs w:val="20"/>
                <w:lang w:eastAsia="en-US"/>
                <w14:ligatures w14:val="none"/>
              </w:rPr>
              <w:t>[Date of Commencement of Services]</w:t>
            </w:r>
          </w:p>
        </w:tc>
      </w:tr>
      <w:tr w:rsidR="00E8471C" w:rsidRPr="00E8471C" w14:paraId="4FF3A502" w14:textId="77777777" w:rsidTr="00E8471C">
        <w:tc>
          <w:tcPr>
            <w:tcW w:w="3078" w:type="dxa"/>
            <w:shd w:val="clear" w:color="auto" w:fill="DBE5F1"/>
          </w:tcPr>
          <w:p w14:paraId="1B2C5221" w14:textId="77777777" w:rsidR="00E8471C" w:rsidRPr="00E8471C" w:rsidRDefault="00E8471C" w:rsidP="00E8471C">
            <w:pPr>
              <w:widowControl/>
              <w:autoSpaceDE/>
              <w:autoSpaceDN/>
              <w:adjustRightInd/>
              <w:spacing w:before="80" w:after="120" w:line="280" w:lineRule="atLeast"/>
              <w:ind w:right="-28"/>
              <w:rPr>
                <w:rFonts w:eastAsia="SimSun"/>
                <w:sz w:val="20"/>
                <w:szCs w:val="20"/>
                <w:lang w:eastAsia="en-US"/>
                <w14:ligatures w14:val="none"/>
              </w:rPr>
            </w:pPr>
            <w:bookmarkStart w:id="11" w:name="_Toc13571825"/>
            <w:bookmarkStart w:id="12" w:name="_Toc13576201"/>
            <w:r w:rsidRPr="00E8471C">
              <w:rPr>
                <w:rFonts w:eastAsia="SimSun"/>
                <w:sz w:val="20"/>
                <w:szCs w:val="20"/>
                <w:lang w:eastAsia="en-US"/>
                <w14:ligatures w14:val="none"/>
              </w:rPr>
              <w:t xml:space="preserve">End Date: </w:t>
            </w:r>
          </w:p>
        </w:tc>
        <w:tc>
          <w:tcPr>
            <w:tcW w:w="3780" w:type="dxa"/>
          </w:tcPr>
          <w:p w14:paraId="0E578E1D" w14:textId="77777777" w:rsidR="00E8471C" w:rsidRPr="00E8471C" w:rsidRDefault="00E8471C" w:rsidP="00E8471C">
            <w:pPr>
              <w:widowControl/>
              <w:autoSpaceDE/>
              <w:autoSpaceDN/>
              <w:adjustRightInd/>
              <w:spacing w:before="80" w:after="120" w:line="280" w:lineRule="atLeast"/>
              <w:ind w:right="-28"/>
              <w:rPr>
                <w:rFonts w:eastAsia="SimSun"/>
                <w:i/>
                <w:iCs/>
                <w:sz w:val="20"/>
                <w:szCs w:val="20"/>
                <w:lang w:eastAsia="en-US"/>
                <w14:ligatures w14:val="none"/>
              </w:rPr>
            </w:pPr>
            <w:r w:rsidRPr="00E8471C">
              <w:rPr>
                <w:rFonts w:eastAsia="SimSun"/>
                <w:i/>
                <w:iCs/>
                <w:sz w:val="20"/>
                <w:szCs w:val="20"/>
                <w:lang w:eastAsia="en-US"/>
                <w14:ligatures w14:val="none"/>
              </w:rPr>
              <w:t>[End date of Services]</w:t>
            </w:r>
          </w:p>
        </w:tc>
      </w:tr>
    </w:tbl>
    <w:p w14:paraId="510E1997" w14:textId="77777777" w:rsidR="00E8471C" w:rsidRPr="00E8471C" w:rsidRDefault="00E8471C" w:rsidP="00E8471C">
      <w:pPr>
        <w:widowControl/>
        <w:autoSpaceDE/>
        <w:autoSpaceDN/>
        <w:adjustRightInd/>
        <w:rPr>
          <w:rFonts w:eastAsia="Times New Roman"/>
          <w:sz w:val="20"/>
          <w:szCs w:val="20"/>
          <w:lang w:eastAsia="en-US"/>
          <w14:ligatures w14:val="none"/>
        </w:rPr>
      </w:pPr>
    </w:p>
    <w:p w14:paraId="24F883DC" w14:textId="059F597F" w:rsidR="00E8471C" w:rsidRPr="00E8471C" w:rsidRDefault="00E8471C" w:rsidP="00E6123B">
      <w:pPr>
        <w:widowControl/>
        <w:numPr>
          <w:ilvl w:val="0"/>
          <w:numId w:val="13"/>
        </w:numPr>
        <w:tabs>
          <w:tab w:val="num" w:pos="709"/>
        </w:tabs>
        <w:autoSpaceDE/>
        <w:autoSpaceDN/>
        <w:adjustRightInd/>
        <w:spacing w:after="200" w:line="280" w:lineRule="atLeast"/>
        <w:ind w:left="709" w:right="2949"/>
        <w:rPr>
          <w:rFonts w:eastAsia="Times New Roman" w:cs="Times New Roman"/>
          <w:b/>
          <w:sz w:val="20"/>
          <w:szCs w:val="20"/>
          <w:lang w:val="en-AU" w:eastAsia="en-US"/>
          <w14:ligatures w14:val="none"/>
        </w:rPr>
      </w:pPr>
      <w:r w:rsidRPr="00E8471C">
        <w:rPr>
          <w:rFonts w:eastAsia="Times New Roman" w:cs="Times New Roman"/>
          <w:b/>
          <w:sz w:val="20"/>
          <w:szCs w:val="20"/>
          <w:lang w:val="en-AU" w:eastAsia="en-US"/>
          <w14:ligatures w14:val="none"/>
        </w:rPr>
        <w:t>Cancellation</w:t>
      </w:r>
    </w:p>
    <w:p w14:paraId="6CE745C4" w14:textId="77777777" w:rsidR="00E8471C" w:rsidRPr="00E8471C" w:rsidRDefault="00E8471C" w:rsidP="00E6123B">
      <w:pPr>
        <w:widowControl/>
        <w:numPr>
          <w:ilvl w:val="1"/>
          <w:numId w:val="13"/>
        </w:numPr>
        <w:tabs>
          <w:tab w:val="num" w:pos="720"/>
        </w:tabs>
        <w:autoSpaceDE/>
        <w:autoSpaceDN/>
        <w:adjustRightInd/>
        <w:spacing w:after="200" w:line="280" w:lineRule="atLeast"/>
        <w:ind w:left="483" w:right="2949" w:hanging="483"/>
        <w:rPr>
          <w:rFonts w:eastAsia="Times New Roman" w:cs="Times New Roman"/>
          <w:noProof/>
          <w:sz w:val="20"/>
          <w:szCs w:val="20"/>
          <w:lang w:val="en-AU" w:eastAsia="en-US"/>
          <w14:ligatures w14:val="none"/>
        </w:rPr>
      </w:pPr>
      <w:r w:rsidRPr="00E8471C">
        <w:rPr>
          <w:rFonts w:eastAsia="Times New Roman" w:cs="Times New Roman"/>
          <w:noProof/>
          <w:sz w:val="20"/>
          <w:szCs w:val="20"/>
          <w:lang w:val="en-AU" w:eastAsia="en-US"/>
          <w14:ligatures w14:val="none"/>
        </w:rPr>
        <w:tab/>
        <w:t xml:space="preserve"> [Supplier to insert cancellation details]</w:t>
      </w:r>
    </w:p>
    <w:bookmarkEnd w:id="11"/>
    <w:bookmarkEnd w:id="12"/>
    <w:p w14:paraId="391030AA" w14:textId="77777777" w:rsidR="00E8471C" w:rsidRPr="00E8471C" w:rsidRDefault="00E8471C" w:rsidP="00E6123B">
      <w:pPr>
        <w:widowControl/>
        <w:numPr>
          <w:ilvl w:val="0"/>
          <w:numId w:val="13"/>
        </w:numPr>
        <w:tabs>
          <w:tab w:val="num" w:pos="709"/>
        </w:tabs>
        <w:autoSpaceDE/>
        <w:autoSpaceDN/>
        <w:adjustRightInd/>
        <w:spacing w:after="200" w:line="280" w:lineRule="atLeast"/>
        <w:ind w:left="709" w:right="2949"/>
        <w:rPr>
          <w:rFonts w:eastAsia="Times New Roman" w:cs="Times New Roman"/>
          <w:b/>
          <w:sz w:val="20"/>
          <w:szCs w:val="20"/>
          <w:lang w:val="en-AU" w:eastAsia="en-US"/>
          <w14:ligatures w14:val="none"/>
        </w:rPr>
      </w:pPr>
      <w:r w:rsidRPr="00E8471C">
        <w:rPr>
          <w:rFonts w:eastAsia="Times New Roman" w:cs="Times New Roman"/>
          <w:b/>
          <w:sz w:val="20"/>
          <w:szCs w:val="20"/>
          <w:lang w:val="en-AU" w:eastAsia="en-US"/>
          <w14:ligatures w14:val="none"/>
        </w:rPr>
        <w:t>Payment Terms</w:t>
      </w:r>
    </w:p>
    <w:p w14:paraId="3D27B36A" w14:textId="4D391542" w:rsidR="00E8471C" w:rsidRPr="00E8471C" w:rsidRDefault="00E8471C" w:rsidP="00E6123B">
      <w:pPr>
        <w:widowControl/>
        <w:numPr>
          <w:ilvl w:val="1"/>
          <w:numId w:val="13"/>
        </w:numPr>
        <w:tabs>
          <w:tab w:val="num" w:pos="720"/>
        </w:tabs>
        <w:autoSpaceDE/>
        <w:autoSpaceDN/>
        <w:adjustRightInd/>
        <w:spacing w:after="200" w:line="280" w:lineRule="atLeast"/>
        <w:ind w:right="2949" w:hanging="1560"/>
        <w:rPr>
          <w:rFonts w:eastAsia="Times New Roman" w:cs="Times New Roman"/>
          <w:noProof/>
          <w:sz w:val="20"/>
          <w:szCs w:val="20"/>
          <w:lang w:val="en-AU" w:eastAsia="en-US"/>
          <w14:ligatures w14:val="none"/>
        </w:rPr>
      </w:pPr>
      <w:r w:rsidRPr="00E8471C">
        <w:rPr>
          <w:rFonts w:eastAsia="Times New Roman" w:cs="Times New Roman"/>
          <w:noProof/>
          <w:sz w:val="20"/>
          <w:szCs w:val="20"/>
          <w:lang w:val="en-AU" w:eastAsia="en-US"/>
          <w14:ligatures w14:val="none"/>
        </w:rPr>
        <w:t>[Supplier to insert payment Terms]</w:t>
      </w:r>
    </w:p>
    <w:p w14:paraId="1632BC9F" w14:textId="61FE675B" w:rsidR="00E8471C" w:rsidRPr="00E8471C" w:rsidRDefault="00E8471C" w:rsidP="005C1A0D">
      <w:pPr>
        <w:widowControl/>
        <w:autoSpaceDE/>
        <w:autoSpaceDN/>
        <w:adjustRightInd/>
        <w:spacing w:after="200"/>
        <w:ind w:right="2949"/>
        <w:rPr>
          <w:rFonts w:eastAsia="Times New Roman" w:cs="Times New Roman"/>
          <w:b/>
          <w:sz w:val="20"/>
          <w:szCs w:val="20"/>
          <w:lang w:val="en-AU" w:eastAsia="en-US"/>
          <w14:ligatures w14:val="none"/>
        </w:rPr>
      </w:pPr>
      <w:r w:rsidRPr="00E8471C">
        <w:rPr>
          <w:rFonts w:eastAsia="Times New Roman" w:cs="Times New Roman"/>
          <w:b/>
          <w:sz w:val="20"/>
          <w:szCs w:val="20"/>
          <w:lang w:val="en-AU" w:eastAsia="en-US"/>
          <w14:ligatures w14:val="none"/>
        </w:rPr>
        <w:t>Term</w:t>
      </w:r>
    </w:p>
    <w:p w14:paraId="337AE9CB" w14:textId="77777777" w:rsidR="00E8471C" w:rsidRPr="00E8471C" w:rsidRDefault="00E8471C" w:rsidP="00E6123B">
      <w:pPr>
        <w:widowControl/>
        <w:numPr>
          <w:ilvl w:val="1"/>
          <w:numId w:val="13"/>
        </w:numPr>
        <w:tabs>
          <w:tab w:val="num" w:pos="720"/>
        </w:tabs>
        <w:autoSpaceDE/>
        <w:autoSpaceDN/>
        <w:adjustRightInd/>
        <w:spacing w:after="200" w:line="280" w:lineRule="atLeast"/>
        <w:ind w:left="720" w:right="2949" w:hanging="720"/>
        <w:rPr>
          <w:rFonts w:eastAsia="Times New Roman" w:cs="Times New Roman"/>
          <w:bCs/>
          <w:noProof/>
          <w:sz w:val="20"/>
          <w:szCs w:val="20"/>
          <w:lang w:val="en-AU" w:eastAsia="en-US"/>
          <w14:ligatures w14:val="none"/>
        </w:rPr>
      </w:pPr>
      <w:r w:rsidRPr="00E8471C">
        <w:rPr>
          <w:rFonts w:eastAsia="Times New Roman" w:cs="Times New Roman"/>
          <w:bCs/>
          <w:noProof/>
          <w:sz w:val="20"/>
          <w:szCs w:val="20"/>
          <w:lang w:val="en-AU" w:eastAsia="en-US"/>
          <w14:ligatures w14:val="none"/>
        </w:rPr>
        <w:t xml:space="preserve">This Agreement will commence on the Commencement Date and will continue until your Order Subscription ends and is not renewed, unless </w:t>
      </w:r>
      <w:r w:rsidRPr="00CA2BE5">
        <w:rPr>
          <w:rFonts w:eastAsia="Times New Roman" w:cs="Times New Roman"/>
          <w:noProof/>
          <w:sz w:val="20"/>
          <w:szCs w:val="20"/>
          <w:lang w:val="en-AU" w:eastAsia="en-US"/>
          <w14:ligatures w14:val="none"/>
        </w:rPr>
        <w:t>earlier</w:t>
      </w:r>
      <w:r w:rsidRPr="00E8471C">
        <w:rPr>
          <w:rFonts w:eastAsia="Times New Roman" w:cs="Times New Roman"/>
          <w:bCs/>
          <w:noProof/>
          <w:sz w:val="20"/>
          <w:szCs w:val="20"/>
          <w:lang w:val="en-AU" w:eastAsia="en-US"/>
          <w14:ligatures w14:val="none"/>
        </w:rPr>
        <w:t xml:space="preserve"> terminated in accordance with its terms.</w:t>
      </w:r>
    </w:p>
    <w:p w14:paraId="0D67D5E9" w14:textId="77777777" w:rsidR="00E8471C" w:rsidRPr="00E8471C" w:rsidRDefault="00E8471C" w:rsidP="00E6123B">
      <w:pPr>
        <w:widowControl/>
        <w:numPr>
          <w:ilvl w:val="1"/>
          <w:numId w:val="13"/>
        </w:numPr>
        <w:tabs>
          <w:tab w:val="num" w:pos="720"/>
        </w:tabs>
        <w:autoSpaceDE/>
        <w:autoSpaceDN/>
        <w:adjustRightInd/>
        <w:spacing w:after="200" w:line="280" w:lineRule="atLeast"/>
        <w:ind w:left="720" w:right="2949" w:hanging="720"/>
        <w:rPr>
          <w:rFonts w:eastAsia="Times New Roman" w:cs="Times New Roman"/>
          <w:noProof/>
          <w:sz w:val="20"/>
          <w:szCs w:val="20"/>
          <w:lang w:val="en-AU" w:eastAsia="en-US"/>
          <w14:ligatures w14:val="none"/>
        </w:rPr>
      </w:pPr>
      <w:r w:rsidRPr="00E8471C">
        <w:rPr>
          <w:rFonts w:eastAsia="Times New Roman" w:cs="Times New Roman"/>
          <w:b/>
          <w:bCs/>
          <w:noProof/>
          <w:sz w:val="20"/>
          <w:szCs w:val="20"/>
          <w:lang w:val="en-AU" w:eastAsia="en-US"/>
          <w14:ligatures w14:val="none"/>
        </w:rPr>
        <w:t>Suppliers to add Standard Terms and Conditions to this Order form.</w:t>
      </w:r>
    </w:p>
    <w:p w14:paraId="6385F1DB" w14:textId="77777777" w:rsidR="00E8471C" w:rsidRPr="00E8471C" w:rsidRDefault="00E8471C" w:rsidP="00E8471C">
      <w:pPr>
        <w:widowControl/>
        <w:autoSpaceDE/>
        <w:autoSpaceDN/>
        <w:adjustRightInd/>
        <w:spacing w:line="280" w:lineRule="atLeast"/>
        <w:rPr>
          <w:rFonts w:eastAsia="Times New Roman" w:cs="Times New Roman"/>
          <w:sz w:val="20"/>
          <w:szCs w:val="20"/>
          <w:lang w:eastAsia="en-US"/>
          <w14:ligatures w14:val="none"/>
        </w:rPr>
      </w:pPr>
    </w:p>
    <w:p w14:paraId="249C50D4" w14:textId="77777777" w:rsidR="00E8471C" w:rsidRPr="00E8471C" w:rsidRDefault="00E8471C" w:rsidP="00E8471C">
      <w:pPr>
        <w:widowControl/>
        <w:autoSpaceDE/>
        <w:autoSpaceDN/>
        <w:adjustRightInd/>
        <w:spacing w:line="280" w:lineRule="atLeast"/>
        <w:rPr>
          <w:rFonts w:eastAsia="Times New Roman" w:cs="Times New Roman"/>
          <w:b/>
          <w:bCs/>
          <w:sz w:val="20"/>
          <w:szCs w:val="20"/>
          <w:lang w:eastAsia="en-US"/>
          <w14:ligatures w14:val="none"/>
        </w:rPr>
      </w:pPr>
      <w:r w:rsidRPr="00E8471C">
        <w:rPr>
          <w:rFonts w:eastAsia="Times New Roman" w:cs="Times New Roman"/>
          <w:b/>
          <w:bCs/>
          <w:sz w:val="20"/>
          <w:szCs w:val="20"/>
          <w:lang w:eastAsia="en-US"/>
          <w14:ligatures w14:val="none"/>
        </w:rPr>
        <w:t>Execution</w:t>
      </w:r>
    </w:p>
    <w:p w14:paraId="1BD58892" w14:textId="77777777" w:rsidR="00E8471C" w:rsidRPr="00E8471C" w:rsidRDefault="00E8471C" w:rsidP="00E8471C">
      <w:pPr>
        <w:widowControl/>
        <w:autoSpaceDE/>
        <w:autoSpaceDN/>
        <w:adjustRightInd/>
        <w:spacing w:line="280" w:lineRule="atLeast"/>
        <w:rPr>
          <w:rFonts w:eastAsia="Times New Roman" w:cs="Times New Roman"/>
          <w:sz w:val="20"/>
          <w:szCs w:val="20"/>
          <w:lang w:eastAsia="en-US"/>
          <w14:ligatures w14:val="none"/>
        </w:rPr>
      </w:pPr>
    </w:p>
    <w:p w14:paraId="69E4FB50" w14:textId="77777777" w:rsidR="00E8471C" w:rsidRPr="00E8471C" w:rsidRDefault="00E8471C" w:rsidP="00E8471C">
      <w:pPr>
        <w:widowControl/>
        <w:autoSpaceDE/>
        <w:autoSpaceDN/>
        <w:adjustRightInd/>
        <w:spacing w:line="280" w:lineRule="atLeast"/>
        <w:rPr>
          <w:rFonts w:eastAsia="Times New Roman" w:cs="Times New Roman"/>
          <w:sz w:val="20"/>
          <w:szCs w:val="20"/>
          <w:lang w:eastAsia="en-US"/>
          <w14:ligatures w14:val="none"/>
        </w:rPr>
      </w:pPr>
      <w:r w:rsidRPr="00E8471C">
        <w:rPr>
          <w:rFonts w:eastAsia="Times New Roman" w:cs="Times New Roman"/>
          <w:sz w:val="20"/>
          <w:szCs w:val="20"/>
          <w:lang w:eastAsia="en-US"/>
          <w14:ligatures w14:val="none"/>
        </w:rPr>
        <w:t>In signing this Order Form, each party acknowledges that it has read all applicable terms and agrees to be bound by them.</w:t>
      </w:r>
    </w:p>
    <w:p w14:paraId="108A27B3" w14:textId="77777777" w:rsidR="00E8471C" w:rsidRPr="00E8471C" w:rsidRDefault="00E8471C" w:rsidP="00E8471C">
      <w:pPr>
        <w:widowControl/>
        <w:autoSpaceDE/>
        <w:autoSpaceDN/>
        <w:adjustRightInd/>
        <w:spacing w:line="280" w:lineRule="atLeast"/>
        <w:rPr>
          <w:rFonts w:eastAsia="Times New Roman" w:cs="Times New Roman"/>
          <w:sz w:val="20"/>
          <w:szCs w:val="20"/>
          <w:lang w:eastAsia="en-US"/>
          <w14:ligatures w14:val="none"/>
        </w:rPr>
      </w:pPr>
    </w:p>
    <w:tbl>
      <w:tblPr>
        <w:tblW w:w="9464" w:type="dxa"/>
        <w:tblLayout w:type="fixed"/>
        <w:tblLook w:val="04A0" w:firstRow="1" w:lastRow="0" w:firstColumn="1" w:lastColumn="0" w:noHBand="0" w:noVBand="1"/>
      </w:tblPr>
      <w:tblGrid>
        <w:gridCol w:w="1242"/>
        <w:gridCol w:w="3544"/>
        <w:gridCol w:w="1134"/>
        <w:gridCol w:w="3544"/>
      </w:tblGrid>
      <w:tr w:rsidR="00E8471C" w:rsidRPr="00E8471C" w14:paraId="58BF6A74" w14:textId="77777777">
        <w:trPr>
          <w:trHeight w:val="978"/>
        </w:trPr>
        <w:tc>
          <w:tcPr>
            <w:tcW w:w="4786" w:type="dxa"/>
            <w:gridSpan w:val="2"/>
          </w:tcPr>
          <w:p w14:paraId="1F21A644" w14:textId="77777777" w:rsidR="00E8471C" w:rsidRPr="005E444F" w:rsidRDefault="00E8471C" w:rsidP="00E8471C">
            <w:pPr>
              <w:widowControl/>
              <w:autoSpaceDE/>
              <w:autoSpaceDN/>
              <w:adjustRightInd/>
              <w:spacing w:before="120" w:line="264" w:lineRule="auto"/>
              <w:rPr>
                <w:rFonts w:eastAsia="Times New Roman" w:cs="Times New Roman"/>
                <w:sz w:val="20"/>
                <w:szCs w:val="20"/>
                <w:lang w:eastAsia="en-US"/>
                <w14:ligatures w14:val="none"/>
              </w:rPr>
            </w:pPr>
            <w:r w:rsidRPr="005E444F">
              <w:rPr>
                <w:rFonts w:eastAsia="Times New Roman" w:cs="Times New Roman"/>
                <w:sz w:val="20"/>
                <w:szCs w:val="20"/>
                <w:lang w:eastAsia="en-US"/>
                <w14:ligatures w14:val="none"/>
              </w:rPr>
              <w:t xml:space="preserve">For and on behalf of the </w:t>
            </w:r>
            <w:r w:rsidRPr="005E444F">
              <w:rPr>
                <w:rFonts w:eastAsia="Times New Roman" w:cs="Times New Roman"/>
                <w:b/>
                <w:sz w:val="20"/>
                <w:szCs w:val="20"/>
                <w:lang w:eastAsia="en-US"/>
                <w14:ligatures w14:val="none"/>
              </w:rPr>
              <w:t xml:space="preserve">Purchasing Agency </w:t>
            </w:r>
            <w:r w:rsidRPr="005E444F">
              <w:rPr>
                <w:rFonts w:eastAsia="Times New Roman" w:cs="Times New Roman"/>
                <w:sz w:val="20"/>
                <w:szCs w:val="20"/>
                <w:lang w:eastAsia="en-US"/>
                <w14:ligatures w14:val="none"/>
              </w:rPr>
              <w:t>named above:</w:t>
            </w:r>
          </w:p>
          <w:p w14:paraId="68F446EF" w14:textId="77777777" w:rsidR="00E8471C" w:rsidRPr="005E444F" w:rsidRDefault="00E8471C" w:rsidP="00E8471C">
            <w:pPr>
              <w:widowControl/>
              <w:autoSpaceDE/>
              <w:autoSpaceDN/>
              <w:adjustRightInd/>
              <w:spacing w:before="120" w:line="264" w:lineRule="auto"/>
              <w:rPr>
                <w:rFonts w:eastAsia="Times New Roman" w:cs="Times New Roman"/>
                <w:sz w:val="20"/>
                <w:szCs w:val="20"/>
                <w:lang w:eastAsia="en-US"/>
                <w14:ligatures w14:val="none"/>
              </w:rPr>
            </w:pPr>
          </w:p>
          <w:p w14:paraId="7E521C8E" w14:textId="77777777" w:rsidR="00E8471C" w:rsidRPr="005E444F" w:rsidRDefault="00E8471C" w:rsidP="00E8471C">
            <w:pPr>
              <w:widowControl/>
              <w:autoSpaceDE/>
              <w:autoSpaceDN/>
              <w:adjustRightInd/>
              <w:spacing w:before="120" w:line="264" w:lineRule="auto"/>
              <w:rPr>
                <w:rFonts w:eastAsia="Times New Roman" w:cs="Times New Roman"/>
                <w:sz w:val="20"/>
                <w:szCs w:val="20"/>
                <w:lang w:eastAsia="en-US"/>
                <w14:ligatures w14:val="none"/>
              </w:rPr>
            </w:pPr>
            <w:r w:rsidRPr="005E444F">
              <w:rPr>
                <w:rFonts w:eastAsia="Times New Roman" w:cs="Times New Roman"/>
                <w:sz w:val="20"/>
                <w:szCs w:val="20"/>
                <w:lang w:eastAsia="en-US"/>
                <w14:ligatures w14:val="none"/>
              </w:rPr>
              <w:t>_____________________________________</w:t>
            </w:r>
          </w:p>
        </w:tc>
        <w:tc>
          <w:tcPr>
            <w:tcW w:w="4678" w:type="dxa"/>
            <w:gridSpan w:val="2"/>
          </w:tcPr>
          <w:p w14:paraId="2F1E7CB5" w14:textId="77777777" w:rsidR="00E8471C" w:rsidRPr="005E444F" w:rsidRDefault="00E8471C" w:rsidP="00E8471C">
            <w:pPr>
              <w:widowControl/>
              <w:autoSpaceDE/>
              <w:autoSpaceDN/>
              <w:adjustRightInd/>
              <w:spacing w:before="120" w:line="264" w:lineRule="auto"/>
              <w:rPr>
                <w:rFonts w:eastAsia="Times New Roman" w:cs="Times New Roman"/>
                <w:sz w:val="20"/>
                <w:szCs w:val="20"/>
                <w:lang w:eastAsia="en-US"/>
                <w14:ligatures w14:val="none"/>
              </w:rPr>
            </w:pPr>
            <w:r w:rsidRPr="005E444F">
              <w:rPr>
                <w:rFonts w:eastAsia="Times New Roman" w:cs="Times New Roman"/>
                <w:sz w:val="20"/>
                <w:szCs w:val="20"/>
                <w:lang w:eastAsia="en-US"/>
                <w14:ligatures w14:val="none"/>
              </w:rPr>
              <w:t xml:space="preserve">For and on behalf of the Service </w:t>
            </w:r>
            <w:r w:rsidRPr="005E444F">
              <w:rPr>
                <w:rFonts w:eastAsia="Times New Roman" w:cs="Times New Roman"/>
                <w:b/>
                <w:sz w:val="20"/>
                <w:szCs w:val="20"/>
                <w:lang w:eastAsia="en-US"/>
                <w14:ligatures w14:val="none"/>
              </w:rPr>
              <w:t xml:space="preserve">Provider </w:t>
            </w:r>
            <w:r w:rsidRPr="005E444F">
              <w:rPr>
                <w:rFonts w:eastAsia="Times New Roman" w:cs="Times New Roman"/>
                <w:sz w:val="20"/>
                <w:szCs w:val="20"/>
                <w:lang w:eastAsia="en-US"/>
                <w14:ligatures w14:val="none"/>
              </w:rPr>
              <w:t>named above:</w:t>
            </w:r>
          </w:p>
          <w:p w14:paraId="3FA2EED1" w14:textId="77777777" w:rsidR="00E8471C" w:rsidRPr="005E444F" w:rsidRDefault="00E8471C" w:rsidP="00E8471C">
            <w:pPr>
              <w:widowControl/>
              <w:autoSpaceDE/>
              <w:autoSpaceDN/>
              <w:adjustRightInd/>
              <w:spacing w:before="120" w:line="264" w:lineRule="auto"/>
              <w:rPr>
                <w:rFonts w:eastAsia="Times New Roman" w:cs="Times New Roman"/>
                <w:sz w:val="20"/>
                <w:szCs w:val="20"/>
                <w:lang w:eastAsia="en-US"/>
                <w14:ligatures w14:val="none"/>
              </w:rPr>
            </w:pPr>
          </w:p>
          <w:p w14:paraId="68B09134" w14:textId="77777777" w:rsidR="00E8471C" w:rsidRPr="005E444F" w:rsidRDefault="00E8471C" w:rsidP="00E8471C">
            <w:pPr>
              <w:widowControl/>
              <w:autoSpaceDE/>
              <w:autoSpaceDN/>
              <w:adjustRightInd/>
              <w:spacing w:before="120" w:line="264" w:lineRule="auto"/>
              <w:rPr>
                <w:rFonts w:eastAsia="Times New Roman" w:cs="Times New Roman"/>
                <w:sz w:val="20"/>
                <w:szCs w:val="20"/>
                <w:lang w:eastAsia="en-US"/>
                <w14:ligatures w14:val="none"/>
              </w:rPr>
            </w:pPr>
            <w:r w:rsidRPr="005E444F">
              <w:rPr>
                <w:rFonts w:eastAsia="Times New Roman" w:cs="Times New Roman"/>
                <w:sz w:val="20"/>
                <w:szCs w:val="20"/>
                <w:lang w:eastAsia="en-US"/>
                <w14:ligatures w14:val="none"/>
              </w:rPr>
              <w:t>____________________________________</w:t>
            </w:r>
          </w:p>
        </w:tc>
      </w:tr>
      <w:tr w:rsidR="00E8471C" w:rsidRPr="00E8471C" w14:paraId="6B444F2A" w14:textId="77777777">
        <w:trPr>
          <w:trHeight w:val="68"/>
        </w:trPr>
        <w:tc>
          <w:tcPr>
            <w:tcW w:w="4786" w:type="dxa"/>
            <w:gridSpan w:val="2"/>
          </w:tcPr>
          <w:p w14:paraId="4263D9EE" w14:textId="77777777" w:rsidR="00E8471C" w:rsidRPr="00E8471C" w:rsidRDefault="00E8471C" w:rsidP="00E8471C">
            <w:pPr>
              <w:widowControl/>
              <w:autoSpaceDE/>
              <w:autoSpaceDN/>
              <w:adjustRightInd/>
              <w:spacing w:before="60" w:after="60" w:line="264" w:lineRule="auto"/>
              <w:rPr>
                <w:rFonts w:eastAsia="Times New Roman" w:cs="Times New Roman"/>
                <w:sz w:val="16"/>
                <w:szCs w:val="16"/>
                <w:lang w:eastAsia="en-US"/>
                <w14:ligatures w14:val="none"/>
              </w:rPr>
            </w:pPr>
            <w:r w:rsidRPr="00E8471C">
              <w:rPr>
                <w:rFonts w:eastAsia="Times New Roman" w:cs="Times New Roman"/>
                <w:sz w:val="16"/>
                <w:szCs w:val="16"/>
                <w:lang w:eastAsia="en-US"/>
                <w14:ligatures w14:val="none"/>
              </w:rPr>
              <w:t>(signature)</w:t>
            </w:r>
          </w:p>
        </w:tc>
        <w:tc>
          <w:tcPr>
            <w:tcW w:w="4678" w:type="dxa"/>
            <w:gridSpan w:val="2"/>
          </w:tcPr>
          <w:p w14:paraId="0BAC479F" w14:textId="77777777" w:rsidR="00E8471C" w:rsidRPr="00E8471C" w:rsidRDefault="00E8471C" w:rsidP="00E8471C">
            <w:pPr>
              <w:widowControl/>
              <w:autoSpaceDE/>
              <w:autoSpaceDN/>
              <w:adjustRightInd/>
              <w:spacing w:before="60" w:after="60" w:line="264" w:lineRule="auto"/>
              <w:rPr>
                <w:rFonts w:eastAsia="Times New Roman" w:cs="Times New Roman"/>
                <w:sz w:val="16"/>
                <w:szCs w:val="16"/>
                <w:lang w:eastAsia="en-US"/>
                <w14:ligatures w14:val="none"/>
              </w:rPr>
            </w:pPr>
            <w:r w:rsidRPr="00E8471C">
              <w:rPr>
                <w:rFonts w:eastAsia="Times New Roman" w:cs="Times New Roman"/>
                <w:sz w:val="16"/>
                <w:szCs w:val="16"/>
                <w:lang w:eastAsia="en-US"/>
                <w14:ligatures w14:val="none"/>
              </w:rPr>
              <w:t>(signature)</w:t>
            </w:r>
          </w:p>
        </w:tc>
      </w:tr>
      <w:tr w:rsidR="00E8471C" w:rsidRPr="00E8471C" w14:paraId="2CD5E943" w14:textId="77777777">
        <w:trPr>
          <w:gridAfter w:val="1"/>
          <w:wAfter w:w="3544" w:type="dxa"/>
        </w:trPr>
        <w:tc>
          <w:tcPr>
            <w:tcW w:w="1242" w:type="dxa"/>
            <w:vAlign w:val="center"/>
          </w:tcPr>
          <w:p w14:paraId="369DE523" w14:textId="77777777" w:rsidR="00E8471C" w:rsidRPr="00E8471C" w:rsidRDefault="00E8471C" w:rsidP="00E8471C">
            <w:pPr>
              <w:widowControl/>
              <w:autoSpaceDE/>
              <w:autoSpaceDN/>
              <w:adjustRightInd/>
              <w:spacing w:before="120" w:after="120" w:line="264" w:lineRule="auto"/>
              <w:rPr>
                <w:rFonts w:eastAsia="Times New Roman" w:cs="Times New Roman"/>
                <w:b/>
                <w:sz w:val="21"/>
                <w:szCs w:val="21"/>
                <w:lang w:eastAsia="en-US"/>
                <w14:ligatures w14:val="none"/>
              </w:rPr>
            </w:pPr>
            <w:r w:rsidRPr="00E8471C">
              <w:rPr>
                <w:rFonts w:eastAsia="Times New Roman" w:cs="Times New Roman"/>
                <w:b/>
                <w:sz w:val="21"/>
                <w:szCs w:val="21"/>
                <w:lang w:eastAsia="en-US"/>
                <w14:ligatures w14:val="none"/>
              </w:rPr>
              <w:t>Name:</w:t>
            </w:r>
          </w:p>
        </w:tc>
        <w:tc>
          <w:tcPr>
            <w:tcW w:w="3544" w:type="dxa"/>
            <w:vAlign w:val="center"/>
          </w:tcPr>
          <w:p w14:paraId="626C3253" w14:textId="77777777" w:rsidR="00E8471C" w:rsidRPr="00E8471C" w:rsidRDefault="00E8471C" w:rsidP="00E8471C">
            <w:pPr>
              <w:widowControl/>
              <w:autoSpaceDE/>
              <w:autoSpaceDN/>
              <w:adjustRightInd/>
              <w:spacing w:before="120" w:after="120" w:line="264" w:lineRule="auto"/>
              <w:rPr>
                <w:rFonts w:eastAsia="Times New Roman" w:cs="Times New Roman"/>
                <w:sz w:val="21"/>
                <w:szCs w:val="21"/>
                <w:highlight w:val="yellow"/>
                <w:lang w:eastAsia="en-US"/>
                <w14:ligatures w14:val="none"/>
              </w:rPr>
            </w:pPr>
          </w:p>
        </w:tc>
        <w:tc>
          <w:tcPr>
            <w:tcW w:w="1134" w:type="dxa"/>
            <w:vAlign w:val="center"/>
          </w:tcPr>
          <w:p w14:paraId="6BD38659" w14:textId="77777777" w:rsidR="00E8471C" w:rsidRPr="00E8471C" w:rsidRDefault="00E8471C" w:rsidP="00E8471C">
            <w:pPr>
              <w:widowControl/>
              <w:autoSpaceDE/>
              <w:autoSpaceDN/>
              <w:adjustRightInd/>
              <w:spacing w:before="120" w:after="120" w:line="264" w:lineRule="auto"/>
              <w:rPr>
                <w:rFonts w:eastAsia="Times New Roman" w:cs="Times New Roman"/>
                <w:b/>
                <w:sz w:val="21"/>
                <w:szCs w:val="21"/>
                <w:lang w:eastAsia="en-US"/>
                <w14:ligatures w14:val="none"/>
              </w:rPr>
            </w:pPr>
            <w:r w:rsidRPr="00E8471C">
              <w:rPr>
                <w:rFonts w:eastAsia="Times New Roman" w:cs="Times New Roman"/>
                <w:b/>
                <w:sz w:val="21"/>
                <w:szCs w:val="21"/>
                <w:lang w:eastAsia="en-US"/>
                <w14:ligatures w14:val="none"/>
              </w:rPr>
              <w:t>Name:</w:t>
            </w:r>
          </w:p>
        </w:tc>
      </w:tr>
      <w:tr w:rsidR="00E8471C" w:rsidRPr="00E8471C" w14:paraId="1B1B3770" w14:textId="77777777">
        <w:trPr>
          <w:gridAfter w:val="1"/>
          <w:wAfter w:w="3544" w:type="dxa"/>
        </w:trPr>
        <w:tc>
          <w:tcPr>
            <w:tcW w:w="1242" w:type="dxa"/>
            <w:vAlign w:val="center"/>
          </w:tcPr>
          <w:p w14:paraId="25627C98" w14:textId="77777777" w:rsidR="00E8471C" w:rsidRPr="00E8471C" w:rsidRDefault="00E8471C" w:rsidP="00E8471C">
            <w:pPr>
              <w:widowControl/>
              <w:autoSpaceDE/>
              <w:autoSpaceDN/>
              <w:adjustRightInd/>
              <w:spacing w:before="120" w:after="120" w:line="264" w:lineRule="auto"/>
              <w:rPr>
                <w:rFonts w:eastAsia="Times New Roman" w:cs="Times New Roman"/>
                <w:b/>
                <w:sz w:val="21"/>
                <w:szCs w:val="21"/>
                <w:lang w:eastAsia="en-US"/>
                <w14:ligatures w14:val="none"/>
              </w:rPr>
            </w:pPr>
            <w:r w:rsidRPr="00E8471C">
              <w:rPr>
                <w:rFonts w:eastAsia="Times New Roman" w:cs="Times New Roman"/>
                <w:b/>
                <w:sz w:val="21"/>
                <w:szCs w:val="21"/>
                <w:lang w:eastAsia="en-US"/>
                <w14:ligatures w14:val="none"/>
              </w:rPr>
              <w:t>Position:</w:t>
            </w:r>
          </w:p>
        </w:tc>
        <w:tc>
          <w:tcPr>
            <w:tcW w:w="3544" w:type="dxa"/>
            <w:vAlign w:val="center"/>
          </w:tcPr>
          <w:p w14:paraId="4E52911C" w14:textId="77777777" w:rsidR="00E8471C" w:rsidRPr="00E8471C" w:rsidRDefault="00E8471C" w:rsidP="00E8471C">
            <w:pPr>
              <w:widowControl/>
              <w:autoSpaceDE/>
              <w:autoSpaceDN/>
              <w:adjustRightInd/>
              <w:spacing w:before="120" w:after="120" w:line="264" w:lineRule="auto"/>
              <w:rPr>
                <w:rFonts w:eastAsia="Times New Roman" w:cs="Times New Roman"/>
                <w:sz w:val="21"/>
                <w:szCs w:val="21"/>
                <w:highlight w:val="yellow"/>
                <w:lang w:eastAsia="en-US"/>
                <w14:ligatures w14:val="none"/>
              </w:rPr>
            </w:pPr>
          </w:p>
        </w:tc>
        <w:tc>
          <w:tcPr>
            <w:tcW w:w="1134" w:type="dxa"/>
            <w:vAlign w:val="center"/>
          </w:tcPr>
          <w:p w14:paraId="5095BA5C" w14:textId="77777777" w:rsidR="00E8471C" w:rsidRPr="00E8471C" w:rsidRDefault="00E8471C" w:rsidP="00E8471C">
            <w:pPr>
              <w:widowControl/>
              <w:autoSpaceDE/>
              <w:autoSpaceDN/>
              <w:adjustRightInd/>
              <w:spacing w:before="120" w:after="120" w:line="264" w:lineRule="auto"/>
              <w:rPr>
                <w:rFonts w:eastAsia="Times New Roman" w:cs="Times New Roman"/>
                <w:b/>
                <w:sz w:val="21"/>
                <w:szCs w:val="21"/>
                <w:lang w:eastAsia="en-US"/>
                <w14:ligatures w14:val="none"/>
              </w:rPr>
            </w:pPr>
            <w:r w:rsidRPr="00E8471C">
              <w:rPr>
                <w:rFonts w:eastAsia="Times New Roman" w:cs="Times New Roman"/>
                <w:b/>
                <w:sz w:val="21"/>
                <w:szCs w:val="21"/>
                <w:lang w:eastAsia="en-US"/>
                <w14:ligatures w14:val="none"/>
              </w:rPr>
              <w:t>Position:</w:t>
            </w:r>
          </w:p>
        </w:tc>
      </w:tr>
      <w:tr w:rsidR="00E8471C" w:rsidRPr="00E8471C" w14:paraId="0616E4D8" w14:textId="77777777">
        <w:trPr>
          <w:gridAfter w:val="1"/>
          <w:wAfter w:w="3544" w:type="dxa"/>
        </w:trPr>
        <w:tc>
          <w:tcPr>
            <w:tcW w:w="1242" w:type="dxa"/>
            <w:vAlign w:val="center"/>
          </w:tcPr>
          <w:p w14:paraId="7E2A7942" w14:textId="77777777" w:rsidR="00E8471C" w:rsidRPr="00E8471C" w:rsidRDefault="00E8471C" w:rsidP="00E8471C">
            <w:pPr>
              <w:widowControl/>
              <w:autoSpaceDE/>
              <w:autoSpaceDN/>
              <w:adjustRightInd/>
              <w:spacing w:before="120" w:after="120" w:line="264" w:lineRule="auto"/>
              <w:rPr>
                <w:rFonts w:eastAsia="Times New Roman" w:cs="Times New Roman"/>
                <w:b/>
                <w:sz w:val="21"/>
                <w:szCs w:val="21"/>
                <w:lang w:eastAsia="en-US"/>
                <w14:ligatures w14:val="none"/>
              </w:rPr>
            </w:pPr>
            <w:r w:rsidRPr="00E8471C">
              <w:rPr>
                <w:rFonts w:eastAsia="Times New Roman" w:cs="Times New Roman"/>
                <w:b/>
                <w:sz w:val="21"/>
                <w:szCs w:val="21"/>
                <w:lang w:eastAsia="en-US"/>
                <w14:ligatures w14:val="none"/>
              </w:rPr>
              <w:t>Date:</w:t>
            </w:r>
          </w:p>
        </w:tc>
        <w:tc>
          <w:tcPr>
            <w:tcW w:w="3544" w:type="dxa"/>
            <w:vAlign w:val="center"/>
          </w:tcPr>
          <w:p w14:paraId="3E7AD44F" w14:textId="77777777" w:rsidR="00E8471C" w:rsidRPr="00E8471C" w:rsidRDefault="00E8471C" w:rsidP="00E8471C">
            <w:pPr>
              <w:widowControl/>
              <w:autoSpaceDE/>
              <w:autoSpaceDN/>
              <w:adjustRightInd/>
              <w:spacing w:before="120" w:after="120" w:line="264" w:lineRule="auto"/>
              <w:rPr>
                <w:rFonts w:eastAsia="Times New Roman" w:cs="Times New Roman"/>
                <w:sz w:val="21"/>
                <w:szCs w:val="21"/>
                <w:lang w:eastAsia="en-US"/>
                <w14:ligatures w14:val="none"/>
              </w:rPr>
            </w:pPr>
          </w:p>
        </w:tc>
        <w:tc>
          <w:tcPr>
            <w:tcW w:w="1134" w:type="dxa"/>
            <w:vAlign w:val="center"/>
          </w:tcPr>
          <w:p w14:paraId="092FB3F1" w14:textId="77777777" w:rsidR="00E8471C" w:rsidRPr="00E8471C" w:rsidRDefault="00E8471C" w:rsidP="00E8471C">
            <w:pPr>
              <w:widowControl/>
              <w:autoSpaceDE/>
              <w:autoSpaceDN/>
              <w:adjustRightInd/>
              <w:spacing w:before="120" w:after="120" w:line="264" w:lineRule="auto"/>
              <w:rPr>
                <w:rFonts w:eastAsia="Times New Roman" w:cs="Times New Roman"/>
                <w:b/>
                <w:sz w:val="21"/>
                <w:szCs w:val="21"/>
                <w:lang w:eastAsia="en-US"/>
                <w14:ligatures w14:val="none"/>
              </w:rPr>
            </w:pPr>
            <w:r w:rsidRPr="00E8471C">
              <w:rPr>
                <w:rFonts w:eastAsia="Times New Roman" w:cs="Times New Roman"/>
                <w:b/>
                <w:sz w:val="21"/>
                <w:szCs w:val="21"/>
                <w:lang w:eastAsia="en-US"/>
                <w14:ligatures w14:val="none"/>
              </w:rPr>
              <w:t>Date:</w:t>
            </w:r>
          </w:p>
        </w:tc>
      </w:tr>
    </w:tbl>
    <w:p w14:paraId="3755E01A" w14:textId="77777777" w:rsidR="00E8471C" w:rsidRPr="00E8471C" w:rsidRDefault="00E8471C" w:rsidP="00E8471C">
      <w:pPr>
        <w:widowControl/>
        <w:autoSpaceDE/>
        <w:autoSpaceDN/>
        <w:adjustRightInd/>
        <w:spacing w:after="280"/>
        <w:rPr>
          <w:rFonts w:eastAsia="Times New Roman"/>
          <w:b/>
          <w:sz w:val="24"/>
          <w:szCs w:val="24"/>
          <w:lang w:val="en-GB"/>
          <w14:ligatures w14:val="none"/>
        </w:rPr>
      </w:pPr>
    </w:p>
    <w:bookmarkEnd w:id="0"/>
    <w:p w14:paraId="009EE49D" w14:textId="64BE2B67" w:rsidR="00C72CAD" w:rsidRPr="008B0D6B" w:rsidRDefault="00C72CAD" w:rsidP="008B0D6B">
      <w:pPr>
        <w:widowControl/>
        <w:autoSpaceDE/>
        <w:autoSpaceDN/>
        <w:adjustRightInd/>
        <w:spacing w:after="160" w:line="278" w:lineRule="auto"/>
        <w:rPr>
          <w:b/>
          <w:bCs/>
          <w:sz w:val="24"/>
          <w:szCs w:val="24"/>
        </w:rPr>
      </w:pPr>
    </w:p>
    <w:sectPr w:rsidR="00C72CAD" w:rsidRPr="008B0D6B" w:rsidSect="00243ADE">
      <w:footerReference w:type="default" r:id="rId16"/>
      <w:pgSz w:w="11910" w:h="16850"/>
      <w:pgMar w:top="940" w:right="960" w:bottom="1020" w:left="940" w:header="0" w:footer="74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1A28" w14:textId="77777777" w:rsidR="000F4E4F" w:rsidRDefault="000F4E4F">
      <w:r>
        <w:separator/>
      </w:r>
    </w:p>
  </w:endnote>
  <w:endnote w:type="continuationSeparator" w:id="0">
    <w:p w14:paraId="05403590" w14:textId="77777777" w:rsidR="000F4E4F" w:rsidRDefault="000F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 w:name="Arial Bold">
    <w:panose1 w:val="020B0704020202020204"/>
    <w:charset w:val="00"/>
    <w:family w:val="roman"/>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6FFC" w14:textId="58617F94" w:rsidR="00C72CAD" w:rsidRPr="004A4877" w:rsidRDefault="004A4877" w:rsidP="004A4877">
    <w:pPr>
      <w:pStyle w:val="Footer"/>
      <w:tabs>
        <w:tab w:val="clear" w:pos="9026"/>
        <w:tab w:val="right" w:pos="10632"/>
      </w:tabs>
      <w:rPr>
        <w:sz w:val="18"/>
        <w:szCs w:val="18"/>
      </w:rPr>
    </w:pPr>
    <w:r w:rsidRPr="00EC72DF">
      <w:rPr>
        <w:noProof/>
        <w:sz w:val="18"/>
        <w:szCs w:val="18"/>
      </w:rPr>
      <mc:AlternateContent>
        <mc:Choice Requires="wps">
          <w:drawing>
            <wp:anchor distT="0" distB="0" distL="114300" distR="114300" simplePos="0" relativeHeight="251658251" behindDoc="1" locked="0" layoutInCell="0" allowOverlap="1" wp14:anchorId="1907E26C" wp14:editId="58E9689B">
              <wp:simplePos x="0" y="0"/>
              <wp:positionH relativeFrom="rightMargin">
                <wp:align>left</wp:align>
              </wp:positionH>
              <wp:positionV relativeFrom="page">
                <wp:posOffset>10081895</wp:posOffset>
              </wp:positionV>
              <wp:extent cx="248920" cy="231140"/>
              <wp:effectExtent l="0" t="0" r="17780" b="16510"/>
              <wp:wrapNone/>
              <wp:docPr id="951078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81" cy="231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8757C" w14:textId="77777777" w:rsidR="004A4877" w:rsidRDefault="004A4877"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7E26C" id="_x0000_t202" coordsize="21600,21600" o:spt="202" path="m,l,21600r21600,l21600,xe">
              <v:stroke joinstyle="miter"/>
              <v:path gradientshapeok="t" o:connecttype="rect"/>
            </v:shapetype>
            <v:shape id="Text Box 4" o:spid="_x0000_s1033" type="#_x0000_t202" style="position:absolute;margin-left:0;margin-top:793.85pt;width:19.6pt;height:18.2pt;z-index:-251658229;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" o:allowincell="f" filled="f" stroked="f">
              <v:textbox inset="0,0,0,0">
                <w:txbxContent>
                  <w:p w14:paraId="2358757C" w14:textId="77777777" w:rsidR="004A4877" w:rsidRDefault="004A4877"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4A4877">
      <w:rPr>
        <w:sz w:val="18"/>
        <w:szCs w:val="18"/>
      </w:rPr>
      <w:t>Collaborative Marketplace Agreement – Part 2 – Channel Terms – Digital Identity Services -– Digital Identity Software as a Service (SaaS) and Product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D4B6" w14:textId="5D3ABEB2" w:rsidR="00901AD2" w:rsidRPr="004A4877" w:rsidRDefault="00901AD2" w:rsidP="00712480">
    <w:pPr>
      <w:pStyle w:val="Footer"/>
      <w:tabs>
        <w:tab w:val="clear" w:pos="9026"/>
        <w:tab w:val="right" w:pos="9923"/>
      </w:tabs>
      <w:rPr>
        <w:sz w:val="18"/>
        <w:szCs w:val="18"/>
      </w:rPr>
    </w:pPr>
    <w:r w:rsidRPr="00EC72DF">
      <w:rPr>
        <w:noProof/>
        <w:sz w:val="18"/>
        <w:szCs w:val="18"/>
      </w:rPr>
      <mc:AlternateContent>
        <mc:Choice Requires="wps">
          <w:drawing>
            <wp:anchor distT="0" distB="0" distL="114300" distR="114300" simplePos="0" relativeHeight="251658252" behindDoc="1" locked="0" layoutInCell="0" allowOverlap="1" wp14:anchorId="747318CA" wp14:editId="7E8AF2F1">
              <wp:simplePos x="0" y="0"/>
              <wp:positionH relativeFrom="margin">
                <wp:posOffset>6478270</wp:posOffset>
              </wp:positionH>
              <wp:positionV relativeFrom="page">
                <wp:posOffset>10070465</wp:posOffset>
              </wp:positionV>
              <wp:extent cx="204470" cy="259715"/>
              <wp:effectExtent l="0" t="0" r="5080" b="6985"/>
              <wp:wrapNone/>
              <wp:docPr id="109630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9BFB" w14:textId="77777777" w:rsidR="00901AD2" w:rsidRDefault="00901AD2"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318CA" id="_x0000_t202" coordsize="21600,21600" o:spt="202" path="m,l,21600r21600,l21600,xe">
              <v:stroke joinstyle="miter"/>
              <v:path gradientshapeok="t" o:connecttype="rect"/>
            </v:shapetype>
            <v:shape id="_x0000_s1034" type="#_x0000_t202" style="position:absolute;margin-left:510.1pt;margin-top:792.95pt;width:16.1pt;height:20.4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" o:allowincell="f" filled="f" stroked="f">
              <v:textbox inset="0,0,0,0">
                <w:txbxContent>
                  <w:p w14:paraId="7E5C9BFB" w14:textId="77777777" w:rsidR="00901AD2" w:rsidRDefault="00901AD2"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901AD2">
      <w:rPr>
        <w:sz w:val="18"/>
        <w:szCs w:val="18"/>
      </w:rPr>
      <w:t>Collaborative Marketplace Agreement – Part 2 – Channel Terms – Digital Identity Services – Order Form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58F7" w14:textId="77777777" w:rsidR="000F4E4F" w:rsidRDefault="000F4E4F">
      <w:r>
        <w:separator/>
      </w:r>
    </w:p>
  </w:footnote>
  <w:footnote w:type="continuationSeparator" w:id="0">
    <w:p w14:paraId="232D1B25" w14:textId="77777777" w:rsidR="000F4E4F" w:rsidRDefault="000F4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DC73AE"/>
    <w:lvl w:ilvl="0">
      <w:start w:val="1"/>
      <w:numFmt w:val="decimal"/>
      <w:pStyle w:val="ListNumber"/>
      <w:lvlText w:val="%1."/>
      <w:lvlJc w:val="left"/>
      <w:pPr>
        <w:tabs>
          <w:tab w:val="num" w:pos="360"/>
        </w:tabs>
        <w:ind w:left="360" w:hanging="360"/>
      </w:pPr>
      <w:rPr>
        <w:rFonts w:ascii="Arial" w:hAnsi="Arial" w:cs="Arial" w:hint="default"/>
        <w:sz w:val="20"/>
        <w:szCs w:val="20"/>
      </w:rPr>
    </w:lvl>
  </w:abstractNum>
  <w:abstractNum w:abstractNumId="1" w15:restartNumberingAfterBreak="0">
    <w:nsid w:val="00000402"/>
    <w:multiLevelType w:val="multilevel"/>
    <w:tmpl w:val="FFFFFFFF"/>
    <w:lvl w:ilvl="0">
      <w:start w:val="1"/>
      <w:numFmt w:val="decimal"/>
      <w:lvlText w:val="%1."/>
      <w:lvlJc w:val="left"/>
      <w:pPr>
        <w:ind w:left="705" w:hanging="428"/>
      </w:pPr>
      <w:rPr>
        <w:rFonts w:ascii="Arial" w:hAnsi="Arial" w:cs="Arial"/>
        <w:b w:val="0"/>
        <w:bCs w:val="0"/>
        <w:spacing w:val="-1"/>
        <w:w w:val="99"/>
        <w:sz w:val="20"/>
        <w:szCs w:val="20"/>
      </w:rPr>
    </w:lvl>
    <w:lvl w:ilvl="1">
      <w:numFmt w:val="bullet"/>
      <w:lvlText w:val="•"/>
      <w:lvlJc w:val="left"/>
      <w:pPr>
        <w:ind w:left="1700" w:hanging="428"/>
      </w:pPr>
    </w:lvl>
    <w:lvl w:ilvl="2">
      <w:numFmt w:val="bullet"/>
      <w:lvlText w:val="•"/>
      <w:lvlJc w:val="left"/>
      <w:pPr>
        <w:ind w:left="2701" w:hanging="428"/>
      </w:pPr>
    </w:lvl>
    <w:lvl w:ilvl="3">
      <w:numFmt w:val="bullet"/>
      <w:lvlText w:val="•"/>
      <w:lvlJc w:val="left"/>
      <w:pPr>
        <w:ind w:left="3701" w:hanging="428"/>
      </w:pPr>
    </w:lvl>
    <w:lvl w:ilvl="4">
      <w:numFmt w:val="bullet"/>
      <w:lvlText w:val="•"/>
      <w:lvlJc w:val="left"/>
      <w:pPr>
        <w:ind w:left="4702" w:hanging="428"/>
      </w:pPr>
    </w:lvl>
    <w:lvl w:ilvl="5">
      <w:numFmt w:val="bullet"/>
      <w:lvlText w:val="•"/>
      <w:lvlJc w:val="left"/>
      <w:pPr>
        <w:ind w:left="5703" w:hanging="428"/>
      </w:pPr>
    </w:lvl>
    <w:lvl w:ilvl="6">
      <w:numFmt w:val="bullet"/>
      <w:lvlText w:val="•"/>
      <w:lvlJc w:val="left"/>
      <w:pPr>
        <w:ind w:left="6703" w:hanging="428"/>
      </w:pPr>
    </w:lvl>
    <w:lvl w:ilvl="7">
      <w:numFmt w:val="bullet"/>
      <w:lvlText w:val="•"/>
      <w:lvlJc w:val="left"/>
      <w:pPr>
        <w:ind w:left="7704" w:hanging="428"/>
      </w:pPr>
    </w:lvl>
    <w:lvl w:ilvl="8">
      <w:numFmt w:val="bullet"/>
      <w:lvlText w:val="•"/>
      <w:lvlJc w:val="left"/>
      <w:pPr>
        <w:ind w:left="8705" w:hanging="428"/>
      </w:pPr>
    </w:lvl>
  </w:abstractNum>
  <w:abstractNum w:abstractNumId="2" w15:restartNumberingAfterBreak="0">
    <w:nsid w:val="00000403"/>
    <w:multiLevelType w:val="multilevel"/>
    <w:tmpl w:val="7A2A307A"/>
    <w:lvl w:ilvl="0">
      <w:start w:val="1"/>
      <w:numFmt w:val="decimal"/>
      <w:pStyle w:val="Heading3"/>
      <w:lvlText w:val="%1."/>
      <w:lvlJc w:val="left"/>
      <w:pPr>
        <w:ind w:left="986" w:hanging="709"/>
      </w:pPr>
      <w:rPr>
        <w:rFonts w:ascii="Arial" w:hAnsi="Arial" w:cs="Arial"/>
        <w:b/>
        <w:bCs/>
        <w:spacing w:val="-1"/>
        <w:w w:val="99"/>
        <w:sz w:val="20"/>
        <w:szCs w:val="20"/>
      </w:rPr>
    </w:lvl>
    <w:lvl w:ilvl="1">
      <w:start w:val="1"/>
      <w:numFmt w:val="decimal"/>
      <w:pStyle w:val="ListParagraph"/>
      <w:lvlText w:val="%1.%2"/>
      <w:lvlJc w:val="left"/>
      <w:pPr>
        <w:ind w:left="986" w:hanging="709"/>
      </w:pPr>
      <w:rPr>
        <w:rFonts w:ascii="Arial" w:hAnsi="Arial" w:cs="Arial"/>
        <w:b w:val="0"/>
        <w:bCs w:val="0"/>
        <w:spacing w:val="-1"/>
        <w:w w:val="99"/>
        <w:sz w:val="20"/>
        <w:szCs w:val="20"/>
      </w:rPr>
    </w:lvl>
    <w:lvl w:ilvl="2">
      <w:start w:val="1"/>
      <w:numFmt w:val="lowerLetter"/>
      <w:pStyle w:val="ListParagrapha"/>
      <w:lvlText w:val="(%3)"/>
      <w:lvlJc w:val="left"/>
      <w:pPr>
        <w:ind w:left="1554" w:hanging="569"/>
      </w:pPr>
      <w:rPr>
        <w:b w:val="0"/>
        <w:bCs/>
      </w:rPr>
    </w:lvl>
    <w:lvl w:ilvl="3">
      <w:start w:val="1"/>
      <w:numFmt w:val="lowerRoman"/>
      <w:pStyle w:val="ListParagraphi"/>
      <w:lvlText w:val="(%4)"/>
      <w:lvlJc w:val="left"/>
      <w:pPr>
        <w:ind w:left="2121" w:hanging="567"/>
      </w:pPr>
    </w:lvl>
    <w:lvl w:ilvl="4">
      <w:numFmt w:val="bullet"/>
      <w:pStyle w:val="Listparagraphbullet"/>
      <w:lvlText w:val="•"/>
      <w:lvlJc w:val="left"/>
      <w:pPr>
        <w:ind w:left="4266" w:hanging="567"/>
      </w:pPr>
    </w:lvl>
    <w:lvl w:ilvl="5">
      <w:numFmt w:val="bullet"/>
      <w:lvlText w:val="•"/>
      <w:lvlJc w:val="left"/>
      <w:pPr>
        <w:ind w:left="5339" w:hanging="567"/>
      </w:pPr>
    </w:lvl>
    <w:lvl w:ilvl="6">
      <w:numFmt w:val="bullet"/>
      <w:lvlText w:val="•"/>
      <w:lvlJc w:val="left"/>
      <w:pPr>
        <w:ind w:left="6413" w:hanging="567"/>
      </w:pPr>
    </w:lvl>
    <w:lvl w:ilvl="7">
      <w:numFmt w:val="bullet"/>
      <w:lvlText w:val="•"/>
      <w:lvlJc w:val="left"/>
      <w:pPr>
        <w:ind w:left="7486" w:hanging="567"/>
      </w:pPr>
    </w:lvl>
    <w:lvl w:ilvl="8">
      <w:numFmt w:val="bullet"/>
      <w:lvlText w:val="•"/>
      <w:lvlJc w:val="left"/>
      <w:pPr>
        <w:ind w:left="8559" w:hanging="567"/>
      </w:pPr>
    </w:lvl>
  </w:abstractNum>
  <w:abstractNum w:abstractNumId="3" w15:restartNumberingAfterBreak="0">
    <w:nsid w:val="00000405"/>
    <w:multiLevelType w:val="multilevel"/>
    <w:tmpl w:val="47A29FE6"/>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pStyle w:val="ListParagraphA0"/>
      <w:lvlText w:val="%5."/>
      <w:lvlJc w:val="left"/>
      <w:pPr>
        <w:ind w:left="4059" w:hanging="360"/>
      </w:pPr>
    </w:lvl>
    <w:lvl w:ilvl="5">
      <w:numFmt w:val="bullet"/>
      <w:lvlText w:val="•"/>
      <w:lvlJc w:val="left"/>
      <w:pPr>
        <w:ind w:left="5339" w:hanging="567"/>
      </w:pPr>
    </w:lvl>
    <w:lvl w:ilvl="6">
      <w:numFmt w:val="bullet"/>
      <w:lvlText w:val="•"/>
      <w:lvlJc w:val="left"/>
      <w:pPr>
        <w:ind w:left="6413" w:hanging="567"/>
      </w:pPr>
    </w:lvl>
    <w:lvl w:ilvl="7">
      <w:numFmt w:val="bullet"/>
      <w:lvlText w:val="•"/>
      <w:lvlJc w:val="left"/>
      <w:pPr>
        <w:ind w:left="7486" w:hanging="567"/>
      </w:pPr>
    </w:lvl>
    <w:lvl w:ilvl="8">
      <w:numFmt w:val="bullet"/>
      <w:lvlText w:val="•"/>
      <w:lvlJc w:val="left"/>
      <w:pPr>
        <w:ind w:left="8559" w:hanging="567"/>
      </w:pPr>
    </w:lvl>
  </w:abstractNum>
  <w:abstractNum w:abstractNumId="4" w15:restartNumberingAfterBreak="0">
    <w:nsid w:val="00000406"/>
    <w:multiLevelType w:val="multilevel"/>
    <w:tmpl w:val="FFFFFFFF"/>
    <w:lvl w:ilvl="0">
      <w:start w:val="1"/>
      <w:numFmt w:val="decimal"/>
      <w:pStyle w:val="ChannelTermclausetitle"/>
      <w:lvlText w:val="%1."/>
      <w:lvlJc w:val="left"/>
      <w:pPr>
        <w:ind w:left="986" w:hanging="709"/>
      </w:pPr>
      <w:rPr>
        <w:rFonts w:ascii="Arial" w:hAnsi="Arial" w:cs="Arial"/>
        <w:b w:val="0"/>
        <w:bCs w:val="0"/>
        <w:spacing w:val="-1"/>
        <w:w w:val="99"/>
        <w:sz w:val="20"/>
        <w:szCs w:val="20"/>
      </w:rPr>
    </w:lvl>
    <w:lvl w:ilvl="1">
      <w:numFmt w:val="bullet"/>
      <w:lvlText w:val="•"/>
      <w:lvlJc w:val="left"/>
      <w:pPr>
        <w:ind w:left="1952" w:hanging="709"/>
      </w:pPr>
    </w:lvl>
    <w:lvl w:ilvl="2">
      <w:numFmt w:val="bullet"/>
      <w:lvlText w:val="•"/>
      <w:lvlJc w:val="left"/>
      <w:pPr>
        <w:ind w:left="2925" w:hanging="709"/>
      </w:pPr>
    </w:lvl>
    <w:lvl w:ilvl="3">
      <w:numFmt w:val="bullet"/>
      <w:lvlText w:val="•"/>
      <w:lvlJc w:val="left"/>
      <w:pPr>
        <w:ind w:left="3897" w:hanging="709"/>
      </w:pPr>
    </w:lvl>
    <w:lvl w:ilvl="4">
      <w:numFmt w:val="bullet"/>
      <w:lvlText w:val="•"/>
      <w:lvlJc w:val="left"/>
      <w:pPr>
        <w:ind w:left="4870" w:hanging="709"/>
      </w:pPr>
    </w:lvl>
    <w:lvl w:ilvl="5">
      <w:numFmt w:val="bullet"/>
      <w:lvlText w:val="•"/>
      <w:lvlJc w:val="left"/>
      <w:pPr>
        <w:ind w:left="5843" w:hanging="709"/>
      </w:pPr>
    </w:lvl>
    <w:lvl w:ilvl="6">
      <w:numFmt w:val="bullet"/>
      <w:lvlText w:val="•"/>
      <w:lvlJc w:val="left"/>
      <w:pPr>
        <w:ind w:left="6815" w:hanging="709"/>
      </w:pPr>
    </w:lvl>
    <w:lvl w:ilvl="7">
      <w:numFmt w:val="bullet"/>
      <w:lvlText w:val="•"/>
      <w:lvlJc w:val="left"/>
      <w:pPr>
        <w:ind w:left="7788" w:hanging="709"/>
      </w:pPr>
    </w:lvl>
    <w:lvl w:ilvl="8">
      <w:numFmt w:val="bullet"/>
      <w:lvlText w:val="•"/>
      <w:lvlJc w:val="left"/>
      <w:pPr>
        <w:ind w:left="8761" w:hanging="709"/>
      </w:pPr>
    </w:lvl>
  </w:abstractNum>
  <w:abstractNum w:abstractNumId="5" w15:restartNumberingAfterBreak="0">
    <w:nsid w:val="00000407"/>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6" w15:restartNumberingAfterBreak="0">
    <w:nsid w:val="00000408"/>
    <w:multiLevelType w:val="multilevel"/>
    <w:tmpl w:val="EA44EC18"/>
    <w:lvl w:ilvl="0">
      <w:start w:val="1"/>
      <w:numFmt w:val="lowerLetter"/>
      <w:lvlText w:val="(%1)"/>
      <w:lvlJc w:val="left"/>
      <w:pPr>
        <w:ind w:left="1554" w:hanging="569"/>
      </w:pPr>
      <w:rPr>
        <w:rFonts w:ascii="Arial" w:hAnsi="Arial" w:cs="Arial" w:hint="default"/>
        <w:b w:val="0"/>
        <w:bCs w:val="0"/>
        <w:w w:val="99"/>
        <w:sz w:val="20"/>
        <w:szCs w:val="20"/>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7" w15:restartNumberingAfterBreak="0">
    <w:nsid w:val="0000040C"/>
    <w:multiLevelType w:val="multilevel"/>
    <w:tmpl w:val="FFFFFFFF"/>
    <w:lvl w:ilvl="0">
      <w:numFmt w:val="bullet"/>
      <w:lvlText w:val=""/>
      <w:lvlJc w:val="left"/>
      <w:pPr>
        <w:ind w:left="635" w:hanging="359"/>
      </w:pPr>
      <w:rPr>
        <w:rFonts w:ascii="Symbol" w:hAnsi="Symbol" w:cs="Symbol"/>
        <w:b w:val="0"/>
        <w:bCs w:val="0"/>
        <w:w w:val="99"/>
        <w:sz w:val="20"/>
        <w:szCs w:val="20"/>
      </w:rPr>
    </w:lvl>
    <w:lvl w:ilvl="1">
      <w:numFmt w:val="bullet"/>
      <w:lvlText w:val="•"/>
      <w:lvlJc w:val="left"/>
      <w:pPr>
        <w:ind w:left="1646" w:hanging="359"/>
      </w:pPr>
    </w:lvl>
    <w:lvl w:ilvl="2">
      <w:numFmt w:val="bullet"/>
      <w:lvlText w:val="•"/>
      <w:lvlJc w:val="left"/>
      <w:pPr>
        <w:ind w:left="2653" w:hanging="359"/>
      </w:pPr>
    </w:lvl>
    <w:lvl w:ilvl="3">
      <w:numFmt w:val="bullet"/>
      <w:lvlText w:val="•"/>
      <w:lvlJc w:val="left"/>
      <w:pPr>
        <w:ind w:left="3659" w:hanging="359"/>
      </w:pPr>
    </w:lvl>
    <w:lvl w:ilvl="4">
      <w:numFmt w:val="bullet"/>
      <w:lvlText w:val="•"/>
      <w:lvlJc w:val="left"/>
      <w:pPr>
        <w:ind w:left="4666" w:hanging="359"/>
      </w:pPr>
    </w:lvl>
    <w:lvl w:ilvl="5">
      <w:numFmt w:val="bullet"/>
      <w:lvlText w:val="•"/>
      <w:lvlJc w:val="left"/>
      <w:pPr>
        <w:ind w:left="5673" w:hanging="359"/>
      </w:pPr>
    </w:lvl>
    <w:lvl w:ilvl="6">
      <w:numFmt w:val="bullet"/>
      <w:lvlText w:val="•"/>
      <w:lvlJc w:val="left"/>
      <w:pPr>
        <w:ind w:left="6679" w:hanging="359"/>
      </w:pPr>
    </w:lvl>
    <w:lvl w:ilvl="7">
      <w:numFmt w:val="bullet"/>
      <w:lvlText w:val="•"/>
      <w:lvlJc w:val="left"/>
      <w:pPr>
        <w:ind w:left="7686" w:hanging="359"/>
      </w:pPr>
    </w:lvl>
    <w:lvl w:ilvl="8">
      <w:numFmt w:val="bullet"/>
      <w:lvlText w:val="•"/>
      <w:lvlJc w:val="left"/>
      <w:pPr>
        <w:ind w:left="8693" w:hanging="359"/>
      </w:pPr>
    </w:lvl>
  </w:abstractNum>
  <w:abstractNum w:abstractNumId="8" w15:restartNumberingAfterBreak="0">
    <w:nsid w:val="0000040D"/>
    <w:multiLevelType w:val="multilevel"/>
    <w:tmpl w:val="FFFFFFFF"/>
    <w:lvl w:ilvl="0">
      <w:start w:val="1"/>
      <w:numFmt w:val="lowerLetter"/>
      <w:lvlText w:val="(%1)"/>
      <w:lvlJc w:val="left"/>
      <w:pPr>
        <w:ind w:left="699" w:hanging="591"/>
      </w:pPr>
      <w:rPr>
        <w:rFonts w:ascii="Arial" w:hAnsi="Arial" w:cs="Arial"/>
        <w:b w:val="0"/>
        <w:bCs w:val="0"/>
        <w:w w:val="99"/>
        <w:sz w:val="20"/>
        <w:szCs w:val="20"/>
      </w:rPr>
    </w:lvl>
    <w:lvl w:ilvl="1">
      <w:numFmt w:val="bullet"/>
      <w:lvlText w:val="•"/>
      <w:lvlJc w:val="left"/>
      <w:pPr>
        <w:ind w:left="1393" w:hanging="591"/>
      </w:pPr>
    </w:lvl>
    <w:lvl w:ilvl="2">
      <w:numFmt w:val="bullet"/>
      <w:lvlText w:val="•"/>
      <w:lvlJc w:val="left"/>
      <w:pPr>
        <w:ind w:left="2087" w:hanging="591"/>
      </w:pPr>
    </w:lvl>
    <w:lvl w:ilvl="3">
      <w:numFmt w:val="bullet"/>
      <w:lvlText w:val="•"/>
      <w:lvlJc w:val="left"/>
      <w:pPr>
        <w:ind w:left="2781" w:hanging="591"/>
      </w:pPr>
    </w:lvl>
    <w:lvl w:ilvl="4">
      <w:numFmt w:val="bullet"/>
      <w:lvlText w:val="•"/>
      <w:lvlJc w:val="left"/>
      <w:pPr>
        <w:ind w:left="3475" w:hanging="591"/>
      </w:pPr>
    </w:lvl>
    <w:lvl w:ilvl="5">
      <w:numFmt w:val="bullet"/>
      <w:lvlText w:val="•"/>
      <w:lvlJc w:val="left"/>
      <w:pPr>
        <w:ind w:left="4169" w:hanging="591"/>
      </w:pPr>
    </w:lvl>
    <w:lvl w:ilvl="6">
      <w:numFmt w:val="bullet"/>
      <w:lvlText w:val="•"/>
      <w:lvlJc w:val="left"/>
      <w:pPr>
        <w:ind w:left="4862" w:hanging="591"/>
      </w:pPr>
    </w:lvl>
    <w:lvl w:ilvl="7">
      <w:numFmt w:val="bullet"/>
      <w:lvlText w:val="•"/>
      <w:lvlJc w:val="left"/>
      <w:pPr>
        <w:ind w:left="5556" w:hanging="591"/>
      </w:pPr>
    </w:lvl>
    <w:lvl w:ilvl="8">
      <w:numFmt w:val="bullet"/>
      <w:lvlText w:val="•"/>
      <w:lvlJc w:val="left"/>
      <w:pPr>
        <w:ind w:left="6250" w:hanging="591"/>
      </w:pPr>
    </w:lvl>
  </w:abstractNum>
  <w:abstractNum w:abstractNumId="9" w15:restartNumberingAfterBreak="0">
    <w:nsid w:val="0000040E"/>
    <w:multiLevelType w:val="multilevel"/>
    <w:tmpl w:val="FFFFFFFF"/>
    <w:lvl w:ilvl="0">
      <w:numFmt w:val="bullet"/>
      <w:lvlText w:val=""/>
      <w:lvlJc w:val="left"/>
      <w:pPr>
        <w:ind w:left="468" w:hanging="360"/>
      </w:pPr>
      <w:rPr>
        <w:rFonts w:ascii="Symbol" w:hAnsi="Symbol" w:cs="Symbol"/>
        <w:b w:val="0"/>
        <w:bCs w:val="0"/>
        <w:w w:val="99"/>
        <w:sz w:val="20"/>
        <w:szCs w:val="20"/>
      </w:rPr>
    </w:lvl>
    <w:lvl w:ilvl="1">
      <w:numFmt w:val="bullet"/>
      <w:lvlText w:val="•"/>
      <w:lvlJc w:val="left"/>
      <w:pPr>
        <w:ind w:left="1178" w:hanging="360"/>
      </w:pPr>
    </w:lvl>
    <w:lvl w:ilvl="2">
      <w:numFmt w:val="bullet"/>
      <w:lvlText w:val="•"/>
      <w:lvlJc w:val="left"/>
      <w:pPr>
        <w:ind w:left="1896" w:hanging="360"/>
      </w:pPr>
    </w:lvl>
    <w:lvl w:ilvl="3">
      <w:numFmt w:val="bullet"/>
      <w:lvlText w:val="•"/>
      <w:lvlJc w:val="left"/>
      <w:pPr>
        <w:ind w:left="2614" w:hanging="360"/>
      </w:pPr>
    </w:lvl>
    <w:lvl w:ilvl="4">
      <w:numFmt w:val="bullet"/>
      <w:lvlText w:val="•"/>
      <w:lvlJc w:val="left"/>
      <w:pPr>
        <w:ind w:left="3332" w:hanging="360"/>
      </w:pPr>
    </w:lvl>
    <w:lvl w:ilvl="5">
      <w:numFmt w:val="bullet"/>
      <w:lvlText w:val="•"/>
      <w:lvlJc w:val="left"/>
      <w:pPr>
        <w:ind w:left="4051" w:hanging="360"/>
      </w:pPr>
    </w:lvl>
    <w:lvl w:ilvl="6">
      <w:numFmt w:val="bullet"/>
      <w:lvlText w:val="•"/>
      <w:lvlJc w:val="left"/>
      <w:pPr>
        <w:ind w:left="4769" w:hanging="360"/>
      </w:pPr>
    </w:lvl>
    <w:lvl w:ilvl="7">
      <w:numFmt w:val="bullet"/>
      <w:lvlText w:val="•"/>
      <w:lvlJc w:val="left"/>
      <w:pPr>
        <w:ind w:left="5487" w:hanging="360"/>
      </w:pPr>
    </w:lvl>
    <w:lvl w:ilvl="8">
      <w:numFmt w:val="bullet"/>
      <w:lvlText w:val="•"/>
      <w:lvlJc w:val="left"/>
      <w:pPr>
        <w:ind w:left="6205" w:hanging="360"/>
      </w:pPr>
    </w:lvl>
  </w:abstractNum>
  <w:abstractNum w:abstractNumId="10" w15:restartNumberingAfterBreak="0">
    <w:nsid w:val="0000040F"/>
    <w:multiLevelType w:val="multilevel"/>
    <w:tmpl w:val="FFFFFFFF"/>
    <w:lvl w:ilvl="0">
      <w:start w:val="1"/>
      <w:numFmt w:val="lowerLetter"/>
      <w:lvlText w:val="(%1)"/>
      <w:lvlJc w:val="left"/>
      <w:pPr>
        <w:ind w:left="699" w:hanging="591"/>
      </w:pPr>
      <w:rPr>
        <w:rFonts w:ascii="Arial" w:hAnsi="Arial" w:cs="Arial"/>
        <w:b w:val="0"/>
        <w:bCs w:val="0"/>
        <w:w w:val="99"/>
        <w:sz w:val="20"/>
        <w:szCs w:val="20"/>
      </w:rPr>
    </w:lvl>
    <w:lvl w:ilvl="1">
      <w:numFmt w:val="bullet"/>
      <w:lvlText w:val="•"/>
      <w:lvlJc w:val="left"/>
      <w:pPr>
        <w:ind w:left="1394" w:hanging="591"/>
      </w:pPr>
    </w:lvl>
    <w:lvl w:ilvl="2">
      <w:numFmt w:val="bullet"/>
      <w:lvlText w:val="•"/>
      <w:lvlJc w:val="left"/>
      <w:pPr>
        <w:ind w:left="2088" w:hanging="591"/>
      </w:pPr>
    </w:lvl>
    <w:lvl w:ilvl="3">
      <w:numFmt w:val="bullet"/>
      <w:lvlText w:val="•"/>
      <w:lvlJc w:val="left"/>
      <w:pPr>
        <w:ind w:left="2782" w:hanging="591"/>
      </w:pPr>
    </w:lvl>
    <w:lvl w:ilvl="4">
      <w:numFmt w:val="bullet"/>
      <w:lvlText w:val="•"/>
      <w:lvlJc w:val="left"/>
      <w:pPr>
        <w:ind w:left="3476" w:hanging="591"/>
      </w:pPr>
    </w:lvl>
    <w:lvl w:ilvl="5">
      <w:numFmt w:val="bullet"/>
      <w:lvlText w:val="•"/>
      <w:lvlJc w:val="left"/>
      <w:pPr>
        <w:ind w:left="4171" w:hanging="591"/>
      </w:pPr>
    </w:lvl>
    <w:lvl w:ilvl="6">
      <w:numFmt w:val="bullet"/>
      <w:lvlText w:val="•"/>
      <w:lvlJc w:val="left"/>
      <w:pPr>
        <w:ind w:left="4865" w:hanging="591"/>
      </w:pPr>
    </w:lvl>
    <w:lvl w:ilvl="7">
      <w:numFmt w:val="bullet"/>
      <w:lvlText w:val="•"/>
      <w:lvlJc w:val="left"/>
      <w:pPr>
        <w:ind w:left="5559" w:hanging="591"/>
      </w:pPr>
    </w:lvl>
    <w:lvl w:ilvl="8">
      <w:numFmt w:val="bullet"/>
      <w:lvlText w:val="•"/>
      <w:lvlJc w:val="left"/>
      <w:pPr>
        <w:ind w:left="6253" w:hanging="591"/>
      </w:pPr>
    </w:lvl>
  </w:abstractNum>
  <w:abstractNum w:abstractNumId="11" w15:restartNumberingAfterBreak="0">
    <w:nsid w:val="00000410"/>
    <w:multiLevelType w:val="multilevel"/>
    <w:tmpl w:val="FFFFFFFF"/>
    <w:lvl w:ilvl="0">
      <w:numFmt w:val="bullet"/>
      <w:lvlText w:val=""/>
      <w:lvlJc w:val="left"/>
      <w:pPr>
        <w:ind w:left="468" w:hanging="360"/>
      </w:pPr>
      <w:rPr>
        <w:rFonts w:ascii="Symbol" w:hAnsi="Symbol" w:cs="Symbol"/>
        <w:b w:val="0"/>
        <w:bCs w:val="0"/>
        <w:w w:val="99"/>
        <w:sz w:val="20"/>
        <w:szCs w:val="20"/>
      </w:rPr>
    </w:lvl>
    <w:lvl w:ilvl="1">
      <w:numFmt w:val="bullet"/>
      <w:lvlText w:val="•"/>
      <w:lvlJc w:val="left"/>
      <w:pPr>
        <w:ind w:left="1178" w:hanging="360"/>
      </w:pPr>
    </w:lvl>
    <w:lvl w:ilvl="2">
      <w:numFmt w:val="bullet"/>
      <w:lvlText w:val="•"/>
      <w:lvlJc w:val="left"/>
      <w:pPr>
        <w:ind w:left="1896" w:hanging="360"/>
      </w:pPr>
    </w:lvl>
    <w:lvl w:ilvl="3">
      <w:numFmt w:val="bullet"/>
      <w:lvlText w:val="•"/>
      <w:lvlJc w:val="left"/>
      <w:pPr>
        <w:ind w:left="2614" w:hanging="360"/>
      </w:pPr>
    </w:lvl>
    <w:lvl w:ilvl="4">
      <w:numFmt w:val="bullet"/>
      <w:lvlText w:val="•"/>
      <w:lvlJc w:val="left"/>
      <w:pPr>
        <w:ind w:left="3332" w:hanging="360"/>
      </w:pPr>
    </w:lvl>
    <w:lvl w:ilvl="5">
      <w:numFmt w:val="bullet"/>
      <w:lvlText w:val="•"/>
      <w:lvlJc w:val="left"/>
      <w:pPr>
        <w:ind w:left="4050" w:hanging="360"/>
      </w:pPr>
    </w:lvl>
    <w:lvl w:ilvl="6">
      <w:numFmt w:val="bullet"/>
      <w:lvlText w:val="•"/>
      <w:lvlJc w:val="left"/>
      <w:pPr>
        <w:ind w:left="4768" w:hanging="360"/>
      </w:pPr>
    </w:lvl>
    <w:lvl w:ilvl="7">
      <w:numFmt w:val="bullet"/>
      <w:lvlText w:val="•"/>
      <w:lvlJc w:val="left"/>
      <w:pPr>
        <w:ind w:left="5486" w:hanging="360"/>
      </w:pPr>
    </w:lvl>
    <w:lvl w:ilvl="8">
      <w:numFmt w:val="bullet"/>
      <w:lvlText w:val="•"/>
      <w:lvlJc w:val="left"/>
      <w:pPr>
        <w:ind w:left="6204" w:hanging="360"/>
      </w:pPr>
    </w:lvl>
  </w:abstractNum>
  <w:abstractNum w:abstractNumId="12" w15:restartNumberingAfterBreak="0">
    <w:nsid w:val="025C3A47"/>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13" w15:restartNumberingAfterBreak="0">
    <w:nsid w:val="048801E9"/>
    <w:multiLevelType w:val="multilevel"/>
    <w:tmpl w:val="FE2EC25C"/>
    <w:lvl w:ilvl="0">
      <w:start w:val="1"/>
      <w:numFmt w:val="decimal"/>
      <w:lvlText w:val="%1."/>
      <w:lvlJc w:val="left"/>
      <w:pPr>
        <w:tabs>
          <w:tab w:val="num" w:pos="369"/>
        </w:tabs>
        <w:ind w:left="369" w:hanging="369"/>
      </w:pPr>
      <w:rPr>
        <w:rFonts w:hint="default"/>
      </w:rPr>
    </w:lvl>
    <w:lvl w:ilvl="1">
      <w:start w:val="1"/>
      <w:numFmt w:val="lowerLetter"/>
      <w:pStyle w:val="BodyTextTableLevel3"/>
      <w:lvlText w:val="(%2)"/>
      <w:lvlJc w:val="left"/>
      <w:pPr>
        <w:tabs>
          <w:tab w:val="num" w:pos="737"/>
        </w:tabs>
        <w:ind w:left="737" w:hanging="368"/>
      </w:pPr>
      <w:rPr>
        <w:rFonts w:hint="default"/>
      </w:rPr>
    </w:lvl>
    <w:lvl w:ilvl="2">
      <w:start w:val="1"/>
      <w:numFmt w:val="lowerRoman"/>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4" w15:restartNumberingAfterBreak="0">
    <w:nsid w:val="0BB84FFD"/>
    <w:multiLevelType w:val="multilevel"/>
    <w:tmpl w:val="DA2EB7D0"/>
    <w:lvl w:ilvl="0">
      <w:start w:val="1"/>
      <w:numFmt w:val="decimal"/>
      <w:lvlText w:val="%1."/>
      <w:lvlJc w:val="left"/>
      <w:pPr>
        <w:tabs>
          <w:tab w:val="num" w:pos="1277"/>
        </w:tabs>
        <w:ind w:left="1277" w:hanging="709"/>
      </w:pPr>
      <w:rPr>
        <w:rFonts w:cs="Tunga" w:hint="default"/>
      </w:rPr>
    </w:lvl>
    <w:lvl w:ilvl="1">
      <w:start w:val="1"/>
      <w:numFmt w:val="decimal"/>
      <w:lvlText w:val="%1.%2"/>
      <w:lvlJc w:val="left"/>
      <w:pPr>
        <w:tabs>
          <w:tab w:val="num" w:pos="1560"/>
        </w:tabs>
        <w:ind w:left="1560" w:hanging="709"/>
      </w:pPr>
      <w:rPr>
        <w:rFonts w:cs="Tunga" w:hint="default"/>
        <w:b w:val="0"/>
      </w:rPr>
    </w:lvl>
    <w:lvl w:ilvl="2">
      <w:start w:val="1"/>
      <w:numFmt w:val="lowerLetter"/>
      <w:pStyle w:val="NumbersLevel4"/>
      <w:lvlText w:val="(%3)"/>
      <w:lvlJc w:val="left"/>
      <w:pPr>
        <w:tabs>
          <w:tab w:val="num" w:pos="4395"/>
        </w:tabs>
        <w:ind w:left="4395" w:hanging="567"/>
      </w:pPr>
      <w:rPr>
        <w:rFonts w:cs="Tunga" w:hint="default"/>
      </w:rPr>
    </w:lvl>
    <w:lvl w:ilvl="3">
      <w:start w:val="1"/>
      <w:numFmt w:val="lowerRoman"/>
      <w:pStyle w:val="NumbersLevel4"/>
      <w:lvlText w:val="(%4)"/>
      <w:lvlJc w:val="left"/>
      <w:pPr>
        <w:tabs>
          <w:tab w:val="num" w:pos="1843"/>
        </w:tabs>
        <w:ind w:left="1843" w:hanging="567"/>
      </w:pPr>
      <w:rPr>
        <w:rFonts w:cs="Tunga" w:hint="default"/>
      </w:rPr>
    </w:lvl>
    <w:lvl w:ilvl="4">
      <w:start w:val="1"/>
      <w:numFmt w:val="none"/>
      <w:suff w:val="nothing"/>
      <w:lvlText w:val=""/>
      <w:lvlJc w:val="left"/>
      <w:pPr>
        <w:ind w:left="1843" w:firstLine="0"/>
      </w:pPr>
      <w:rPr>
        <w:rFonts w:cs="Tunga" w:hint="default"/>
      </w:rPr>
    </w:lvl>
    <w:lvl w:ilvl="5">
      <w:start w:val="1"/>
      <w:numFmt w:val="none"/>
      <w:lvlText w:val=""/>
      <w:lvlJc w:val="left"/>
      <w:pPr>
        <w:tabs>
          <w:tab w:val="num" w:pos="0"/>
        </w:tabs>
        <w:ind w:left="0" w:firstLine="0"/>
      </w:pPr>
      <w:rPr>
        <w:rFonts w:cs="Tunga" w:hint="default"/>
      </w:rPr>
    </w:lvl>
    <w:lvl w:ilvl="6">
      <w:start w:val="1"/>
      <w:numFmt w:val="none"/>
      <w:lvlText w:val=""/>
      <w:lvlJc w:val="left"/>
      <w:pPr>
        <w:tabs>
          <w:tab w:val="num" w:pos="0"/>
        </w:tabs>
        <w:ind w:left="0" w:firstLine="0"/>
      </w:pPr>
      <w:rPr>
        <w:rFonts w:cs="Tunga" w:hint="default"/>
      </w:rPr>
    </w:lvl>
    <w:lvl w:ilvl="7">
      <w:start w:val="1"/>
      <w:numFmt w:val="none"/>
      <w:lvlText w:val=""/>
      <w:lvlJc w:val="left"/>
      <w:pPr>
        <w:tabs>
          <w:tab w:val="num" w:pos="0"/>
        </w:tabs>
        <w:ind w:left="0" w:firstLine="0"/>
      </w:pPr>
      <w:rPr>
        <w:rFonts w:cs="Tunga" w:hint="default"/>
      </w:rPr>
    </w:lvl>
    <w:lvl w:ilvl="8">
      <w:start w:val="1"/>
      <w:numFmt w:val="none"/>
      <w:lvlText w:val=""/>
      <w:lvlJc w:val="left"/>
      <w:pPr>
        <w:tabs>
          <w:tab w:val="num" w:pos="0"/>
        </w:tabs>
        <w:ind w:left="0" w:firstLine="0"/>
      </w:pPr>
      <w:rPr>
        <w:rFonts w:cs="Tunga" w:hint="default"/>
      </w:rPr>
    </w:lvl>
  </w:abstractNum>
  <w:abstractNum w:abstractNumId="15" w15:restartNumberingAfterBreak="0">
    <w:nsid w:val="14D84D7B"/>
    <w:multiLevelType w:val="multilevel"/>
    <w:tmpl w:val="B54A6606"/>
    <w:lvl w:ilvl="0">
      <w:start w:val="1"/>
      <w:numFmt w:val="decimal"/>
      <w:pStyle w:val="ScheduleNumbers"/>
      <w:lvlText w:val="%1."/>
      <w:lvlJc w:val="left"/>
      <w:pPr>
        <w:tabs>
          <w:tab w:val="num" w:pos="850"/>
        </w:tabs>
        <w:ind w:left="850" w:hanging="850"/>
      </w:pPr>
      <w:rPr>
        <w:rFonts w:ascii="Arial" w:hAnsi="Arial"/>
        <w:b w:val="0"/>
        <w:i w:val="0"/>
        <w:caps w:val="0"/>
        <w:smallCaps w:val="0"/>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E77DE8"/>
    <w:multiLevelType w:val="multilevel"/>
    <w:tmpl w:val="FFFFFFFF"/>
    <w:lvl w:ilvl="0">
      <w:start w:val="1"/>
      <w:numFmt w:val="decimal"/>
      <w:lvlText w:val="%1."/>
      <w:lvlJc w:val="left"/>
      <w:pPr>
        <w:ind w:left="709" w:hanging="709"/>
      </w:pPr>
      <w:rPr>
        <w:rFonts w:ascii="Arial" w:hAnsi="Arial" w:cs="Arial"/>
        <w:b/>
        <w:bCs/>
        <w:spacing w:val="-1"/>
        <w:w w:val="99"/>
        <w:sz w:val="20"/>
        <w:szCs w:val="20"/>
      </w:rPr>
    </w:lvl>
    <w:lvl w:ilvl="1">
      <w:start w:val="1"/>
      <w:numFmt w:val="decimal"/>
      <w:lvlText w:val="%1.%2"/>
      <w:lvlJc w:val="left"/>
      <w:pPr>
        <w:ind w:left="709" w:hanging="709"/>
      </w:pPr>
      <w:rPr>
        <w:rFonts w:ascii="Arial" w:hAnsi="Arial" w:cs="Arial"/>
        <w:b w:val="0"/>
        <w:bCs w:val="0"/>
        <w:spacing w:val="-1"/>
        <w:w w:val="99"/>
        <w:sz w:val="20"/>
        <w:szCs w:val="20"/>
      </w:rPr>
    </w:lvl>
    <w:lvl w:ilvl="2">
      <w:start w:val="1"/>
      <w:numFmt w:val="lowerLetter"/>
      <w:lvlText w:val="(%3)"/>
      <w:lvlJc w:val="left"/>
      <w:pPr>
        <w:ind w:left="1277" w:hanging="569"/>
      </w:pPr>
      <w:rPr>
        <w:rFonts w:ascii="Arial" w:hAnsi="Arial" w:cs="Arial"/>
        <w:b w:val="0"/>
        <w:bCs w:val="0"/>
        <w:w w:val="99"/>
        <w:sz w:val="20"/>
        <w:szCs w:val="20"/>
      </w:rPr>
    </w:lvl>
    <w:lvl w:ilvl="3">
      <w:start w:val="1"/>
      <w:numFmt w:val="lowerRoman"/>
      <w:lvlText w:val="(%4)"/>
      <w:lvlJc w:val="left"/>
      <w:pPr>
        <w:ind w:left="1844" w:hanging="567"/>
      </w:pPr>
      <w:rPr>
        <w:rFonts w:ascii="Arial" w:hAnsi="Arial" w:cs="Arial"/>
        <w:b w:val="0"/>
        <w:bCs w:val="0"/>
        <w:spacing w:val="-1"/>
        <w:w w:val="99"/>
        <w:sz w:val="20"/>
        <w:szCs w:val="20"/>
      </w:rPr>
    </w:lvl>
    <w:lvl w:ilvl="4">
      <w:start w:val="1"/>
      <w:numFmt w:val="upperLetter"/>
      <w:lvlText w:val="(%5)"/>
      <w:lvlJc w:val="left"/>
      <w:pPr>
        <w:ind w:left="2410" w:hanging="567"/>
      </w:pPr>
      <w:rPr>
        <w:rFonts w:ascii="Arial" w:hAnsi="Arial" w:cs="Arial"/>
        <w:b w:val="0"/>
        <w:bCs w:val="0"/>
        <w:spacing w:val="-1"/>
        <w:w w:val="99"/>
        <w:sz w:val="20"/>
        <w:szCs w:val="20"/>
      </w:rPr>
    </w:lvl>
    <w:lvl w:ilvl="5">
      <w:numFmt w:val="bullet"/>
      <w:lvlText w:val="•"/>
      <w:lvlJc w:val="left"/>
      <w:pPr>
        <w:ind w:left="4696" w:hanging="567"/>
      </w:pPr>
    </w:lvl>
    <w:lvl w:ilvl="6">
      <w:numFmt w:val="bullet"/>
      <w:lvlText w:val="•"/>
      <w:lvlJc w:val="left"/>
      <w:pPr>
        <w:ind w:left="5842" w:hanging="567"/>
      </w:pPr>
    </w:lvl>
    <w:lvl w:ilvl="7">
      <w:numFmt w:val="bullet"/>
      <w:lvlText w:val="•"/>
      <w:lvlJc w:val="left"/>
      <w:pPr>
        <w:ind w:left="6989" w:hanging="567"/>
      </w:pPr>
    </w:lvl>
    <w:lvl w:ilvl="8">
      <w:numFmt w:val="bullet"/>
      <w:lvlText w:val="•"/>
      <w:lvlJc w:val="left"/>
      <w:pPr>
        <w:ind w:left="8136" w:hanging="567"/>
      </w:pPr>
    </w:lvl>
  </w:abstractNum>
  <w:abstractNum w:abstractNumId="17" w15:restartNumberingAfterBreak="0">
    <w:nsid w:val="297D67EA"/>
    <w:multiLevelType w:val="hybridMultilevel"/>
    <w:tmpl w:val="800024E2"/>
    <w:lvl w:ilvl="0" w:tplc="063A5224">
      <w:start w:val="1"/>
      <w:numFmt w:val="lowerRoman"/>
      <w:lvlText w:val="(%1)."/>
      <w:lvlJc w:val="righ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46F268DF"/>
    <w:multiLevelType w:val="multilevel"/>
    <w:tmpl w:val="FFFFFFFF"/>
    <w:lvl w:ilvl="0">
      <w:start w:val="1"/>
      <w:numFmt w:val="lowerLetter"/>
      <w:lvlText w:val="(%1)"/>
      <w:lvlJc w:val="left"/>
      <w:pPr>
        <w:ind w:left="1554" w:hanging="569"/>
      </w:pPr>
      <w:rPr>
        <w:b w:val="0"/>
        <w:bCs w:val="0"/>
        <w:w w:val="99"/>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19" w15:restartNumberingAfterBreak="0">
    <w:nsid w:val="4FFB173D"/>
    <w:multiLevelType w:val="hybridMultilevel"/>
    <w:tmpl w:val="7EA4DD96"/>
    <w:lvl w:ilvl="0" w:tplc="61F8CE42">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9059D1"/>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21" w15:restartNumberingAfterBreak="0">
    <w:nsid w:val="5F464637"/>
    <w:multiLevelType w:val="multilevel"/>
    <w:tmpl w:val="FFFFFFFF"/>
    <w:lvl w:ilvl="0">
      <w:start w:val="1"/>
      <w:numFmt w:val="lowerLetter"/>
      <w:lvlText w:val="(%1)"/>
      <w:lvlJc w:val="left"/>
      <w:pPr>
        <w:ind w:left="1554" w:hanging="569"/>
      </w:pPr>
      <w:rPr>
        <w:b w:val="0"/>
        <w:bCs w:val="0"/>
        <w:w w:val="99"/>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22" w15:restartNumberingAfterBreak="0">
    <w:nsid w:val="64EE5289"/>
    <w:multiLevelType w:val="multilevel"/>
    <w:tmpl w:val="FFFFFFFF"/>
    <w:lvl w:ilvl="0">
      <w:start w:val="1"/>
      <w:numFmt w:val="decimal"/>
      <w:lvlText w:val="%1."/>
      <w:lvlJc w:val="left"/>
      <w:pPr>
        <w:ind w:left="705" w:hanging="428"/>
      </w:pPr>
      <w:rPr>
        <w:rFonts w:ascii="Arial" w:hAnsi="Arial" w:cs="Arial"/>
        <w:b w:val="0"/>
        <w:bCs w:val="0"/>
        <w:spacing w:val="-1"/>
        <w:w w:val="99"/>
        <w:sz w:val="20"/>
        <w:szCs w:val="20"/>
      </w:rPr>
    </w:lvl>
    <w:lvl w:ilvl="1">
      <w:numFmt w:val="bullet"/>
      <w:lvlText w:val="•"/>
      <w:lvlJc w:val="left"/>
      <w:pPr>
        <w:ind w:left="1700" w:hanging="428"/>
      </w:pPr>
    </w:lvl>
    <w:lvl w:ilvl="2">
      <w:numFmt w:val="bullet"/>
      <w:lvlText w:val="•"/>
      <w:lvlJc w:val="left"/>
      <w:pPr>
        <w:ind w:left="2701" w:hanging="428"/>
      </w:pPr>
    </w:lvl>
    <w:lvl w:ilvl="3">
      <w:numFmt w:val="bullet"/>
      <w:lvlText w:val="•"/>
      <w:lvlJc w:val="left"/>
      <w:pPr>
        <w:ind w:left="3701" w:hanging="428"/>
      </w:pPr>
    </w:lvl>
    <w:lvl w:ilvl="4">
      <w:numFmt w:val="bullet"/>
      <w:lvlText w:val="•"/>
      <w:lvlJc w:val="left"/>
      <w:pPr>
        <w:ind w:left="4702" w:hanging="428"/>
      </w:pPr>
    </w:lvl>
    <w:lvl w:ilvl="5">
      <w:numFmt w:val="bullet"/>
      <w:lvlText w:val="•"/>
      <w:lvlJc w:val="left"/>
      <w:pPr>
        <w:ind w:left="5703" w:hanging="428"/>
      </w:pPr>
    </w:lvl>
    <w:lvl w:ilvl="6">
      <w:numFmt w:val="bullet"/>
      <w:lvlText w:val="•"/>
      <w:lvlJc w:val="left"/>
      <w:pPr>
        <w:ind w:left="6703" w:hanging="428"/>
      </w:pPr>
    </w:lvl>
    <w:lvl w:ilvl="7">
      <w:numFmt w:val="bullet"/>
      <w:lvlText w:val="•"/>
      <w:lvlJc w:val="left"/>
      <w:pPr>
        <w:ind w:left="7704" w:hanging="428"/>
      </w:pPr>
    </w:lvl>
    <w:lvl w:ilvl="8">
      <w:numFmt w:val="bullet"/>
      <w:lvlText w:val="•"/>
      <w:lvlJc w:val="left"/>
      <w:pPr>
        <w:ind w:left="8705" w:hanging="428"/>
      </w:pPr>
    </w:lvl>
  </w:abstractNum>
  <w:num w:numId="1" w16cid:durableId="1372610518">
    <w:abstractNumId w:val="11"/>
  </w:num>
  <w:num w:numId="2" w16cid:durableId="1871799739">
    <w:abstractNumId w:val="10"/>
  </w:num>
  <w:num w:numId="3" w16cid:durableId="44448835">
    <w:abstractNumId w:val="9"/>
  </w:num>
  <w:num w:numId="4" w16cid:durableId="625237282">
    <w:abstractNumId w:val="8"/>
  </w:num>
  <w:num w:numId="5" w16cid:durableId="762148113">
    <w:abstractNumId w:val="7"/>
  </w:num>
  <w:num w:numId="6" w16cid:durableId="1527477868">
    <w:abstractNumId w:val="6"/>
  </w:num>
  <w:num w:numId="7" w16cid:durableId="1299914736">
    <w:abstractNumId w:val="5"/>
  </w:num>
  <w:num w:numId="8" w16cid:durableId="2071691198">
    <w:abstractNumId w:val="4"/>
  </w:num>
  <w:num w:numId="9" w16cid:durableId="1599018920">
    <w:abstractNumId w:val="3"/>
  </w:num>
  <w:num w:numId="10" w16cid:durableId="390155096">
    <w:abstractNumId w:val="2"/>
  </w:num>
  <w:num w:numId="11" w16cid:durableId="925580128">
    <w:abstractNumId w:val="1"/>
  </w:num>
  <w:num w:numId="12" w16cid:durableId="953636163">
    <w:abstractNumId w:val="14"/>
  </w:num>
  <w:num w:numId="13" w16cid:durableId="118184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3219352">
    <w:abstractNumId w:val="17"/>
  </w:num>
  <w:num w:numId="15" w16cid:durableId="1489128974">
    <w:abstractNumId w:val="13"/>
  </w:num>
  <w:num w:numId="16" w16cid:durableId="1242251376">
    <w:abstractNumId w:val="19"/>
  </w:num>
  <w:num w:numId="17" w16cid:durableId="1273051466">
    <w:abstractNumId w:val="15"/>
  </w:num>
  <w:num w:numId="18" w16cid:durableId="2123764254">
    <w:abstractNumId w:val="20"/>
  </w:num>
  <w:num w:numId="19" w16cid:durableId="100340067">
    <w:abstractNumId w:val="12"/>
  </w:num>
  <w:num w:numId="20" w16cid:durableId="119959800">
    <w:abstractNumId w:val="16"/>
  </w:num>
  <w:num w:numId="21" w16cid:durableId="4439669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16cid:durableId="158741718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61941264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74745838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16cid:durableId="58618476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8847560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16cid:durableId="26943521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60376115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16cid:durableId="115756954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14495916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27652745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30246958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9038380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16cid:durableId="16459325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16cid:durableId="34073895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1761944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16cid:durableId="187657895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16cid:durableId="38673310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16cid:durableId="130384585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16cid:durableId="107481702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16cid:durableId="18968182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19565333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16cid:durableId="1744177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16cid:durableId="18568460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5" w16cid:durableId="3910016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16cid:durableId="81796294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15614009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823816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16cid:durableId="64817497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0" w16cid:durableId="6595882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16cid:durableId="123924930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2" w16cid:durableId="181845212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3" w16cid:durableId="16847428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4" w16cid:durableId="3879984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5" w16cid:durableId="48832464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6" w16cid:durableId="156221169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7" w16cid:durableId="10913030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8" w16cid:durableId="124140952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9" w16cid:durableId="1654164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0" w16cid:durableId="80231488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1" w16cid:durableId="5966450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2" w16cid:durableId="15305282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743916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4" w16cid:durableId="148242792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5" w16cid:durableId="4003721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6" w16cid:durableId="190024614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7" w16cid:durableId="1748553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8" w16cid:durableId="127297630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9" w16cid:durableId="2746013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0" w16cid:durableId="46721218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1" w16cid:durableId="133263957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2" w16cid:durableId="142294929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3" w16cid:durableId="211663646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4" w16cid:durableId="3430219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5" w16cid:durableId="143559214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6" w16cid:durableId="7724370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7" w16cid:durableId="76646461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8" w16cid:durableId="112330406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9" w16cid:durableId="122128143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0" w16cid:durableId="156699277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1" w16cid:durableId="98277931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2" w16cid:durableId="88757519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3" w16cid:durableId="52915248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4" w16cid:durableId="1659268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5" w16cid:durableId="2065712595">
    <w:abstractNumId w:val="21"/>
  </w:num>
  <w:num w:numId="86" w16cid:durableId="2018774936">
    <w:abstractNumId w:val="18"/>
  </w:num>
  <w:num w:numId="87" w16cid:durableId="27814860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8" w16cid:durableId="109525196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9" w16cid:durableId="608583969">
    <w:abstractNumId w:val="22"/>
  </w:num>
  <w:num w:numId="90" w16cid:durableId="385876810">
    <w:abstractNumId w:val="0"/>
  </w:num>
  <w:num w:numId="91" w16cid:durableId="545722508">
    <w:abstractNumId w:val="0"/>
    <w:lvlOverride w:ilvl="0">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2"/>
    <w:rsid w:val="00003A0E"/>
    <w:rsid w:val="00003D80"/>
    <w:rsid w:val="0000400D"/>
    <w:rsid w:val="00006B7C"/>
    <w:rsid w:val="00015341"/>
    <w:rsid w:val="00015FD2"/>
    <w:rsid w:val="00017DCC"/>
    <w:rsid w:val="00022E28"/>
    <w:rsid w:val="0002382E"/>
    <w:rsid w:val="00024CF0"/>
    <w:rsid w:val="0002522C"/>
    <w:rsid w:val="00034706"/>
    <w:rsid w:val="000363F8"/>
    <w:rsid w:val="00036EB4"/>
    <w:rsid w:val="00041FDA"/>
    <w:rsid w:val="0004280B"/>
    <w:rsid w:val="00051FAD"/>
    <w:rsid w:val="00054858"/>
    <w:rsid w:val="000605D4"/>
    <w:rsid w:val="00060DA1"/>
    <w:rsid w:val="00062092"/>
    <w:rsid w:val="00062891"/>
    <w:rsid w:val="000666B0"/>
    <w:rsid w:val="00070562"/>
    <w:rsid w:val="000738E0"/>
    <w:rsid w:val="000751E6"/>
    <w:rsid w:val="000848FB"/>
    <w:rsid w:val="0008631B"/>
    <w:rsid w:val="00086B29"/>
    <w:rsid w:val="00086FDE"/>
    <w:rsid w:val="000872AB"/>
    <w:rsid w:val="000908AC"/>
    <w:rsid w:val="000A6F0A"/>
    <w:rsid w:val="000A71CB"/>
    <w:rsid w:val="000B40F3"/>
    <w:rsid w:val="000B73D5"/>
    <w:rsid w:val="000B7541"/>
    <w:rsid w:val="000C07DA"/>
    <w:rsid w:val="000C1CB1"/>
    <w:rsid w:val="000C4A57"/>
    <w:rsid w:val="000C651C"/>
    <w:rsid w:val="000D12BE"/>
    <w:rsid w:val="000D28C2"/>
    <w:rsid w:val="000E1434"/>
    <w:rsid w:val="000E4C82"/>
    <w:rsid w:val="000E6323"/>
    <w:rsid w:val="000E7AF4"/>
    <w:rsid w:val="000E7B2F"/>
    <w:rsid w:val="000F0E1D"/>
    <w:rsid w:val="000F208D"/>
    <w:rsid w:val="000F222F"/>
    <w:rsid w:val="000F2659"/>
    <w:rsid w:val="000F3622"/>
    <w:rsid w:val="000F4B26"/>
    <w:rsid w:val="000F4E4F"/>
    <w:rsid w:val="001055E9"/>
    <w:rsid w:val="001065A3"/>
    <w:rsid w:val="00115135"/>
    <w:rsid w:val="00122A57"/>
    <w:rsid w:val="001315AD"/>
    <w:rsid w:val="00136370"/>
    <w:rsid w:val="00136FF7"/>
    <w:rsid w:val="00137786"/>
    <w:rsid w:val="00145574"/>
    <w:rsid w:val="00151FEF"/>
    <w:rsid w:val="0015539E"/>
    <w:rsid w:val="0015649B"/>
    <w:rsid w:val="001577A3"/>
    <w:rsid w:val="001676FE"/>
    <w:rsid w:val="001757F0"/>
    <w:rsid w:val="0017773D"/>
    <w:rsid w:val="00180E0A"/>
    <w:rsid w:val="00183F2B"/>
    <w:rsid w:val="00185D03"/>
    <w:rsid w:val="00192240"/>
    <w:rsid w:val="00192463"/>
    <w:rsid w:val="00192E6C"/>
    <w:rsid w:val="0019519B"/>
    <w:rsid w:val="001952C4"/>
    <w:rsid w:val="00197379"/>
    <w:rsid w:val="00197A26"/>
    <w:rsid w:val="001A02D0"/>
    <w:rsid w:val="001A5D03"/>
    <w:rsid w:val="001B27DE"/>
    <w:rsid w:val="001B3C6A"/>
    <w:rsid w:val="001C4EF2"/>
    <w:rsid w:val="001C5199"/>
    <w:rsid w:val="001D2476"/>
    <w:rsid w:val="001D3AF8"/>
    <w:rsid w:val="001D4810"/>
    <w:rsid w:val="001D4E70"/>
    <w:rsid w:val="001E0D3D"/>
    <w:rsid w:val="001F0CDF"/>
    <w:rsid w:val="001F343E"/>
    <w:rsid w:val="001F39BA"/>
    <w:rsid w:val="001F5936"/>
    <w:rsid w:val="001F6C49"/>
    <w:rsid w:val="001F7FCF"/>
    <w:rsid w:val="00201A12"/>
    <w:rsid w:val="00201FBE"/>
    <w:rsid w:val="00204EEF"/>
    <w:rsid w:val="00207514"/>
    <w:rsid w:val="0022215B"/>
    <w:rsid w:val="002230B5"/>
    <w:rsid w:val="00231ACC"/>
    <w:rsid w:val="00231EFF"/>
    <w:rsid w:val="002321EB"/>
    <w:rsid w:val="00243ADE"/>
    <w:rsid w:val="002538C2"/>
    <w:rsid w:val="0025412E"/>
    <w:rsid w:val="00257B8F"/>
    <w:rsid w:val="00261C54"/>
    <w:rsid w:val="002629B7"/>
    <w:rsid w:val="00264E26"/>
    <w:rsid w:val="00270FBA"/>
    <w:rsid w:val="00276B25"/>
    <w:rsid w:val="00277E23"/>
    <w:rsid w:val="00280770"/>
    <w:rsid w:val="002A32EE"/>
    <w:rsid w:val="002A3E5C"/>
    <w:rsid w:val="002B3134"/>
    <w:rsid w:val="002B49BA"/>
    <w:rsid w:val="002B6CD1"/>
    <w:rsid w:val="002C5A57"/>
    <w:rsid w:val="002C6D73"/>
    <w:rsid w:val="002D1FED"/>
    <w:rsid w:val="002D235C"/>
    <w:rsid w:val="002D2523"/>
    <w:rsid w:val="002D69FB"/>
    <w:rsid w:val="002E1413"/>
    <w:rsid w:val="002E736F"/>
    <w:rsid w:val="002F021C"/>
    <w:rsid w:val="002F25DF"/>
    <w:rsid w:val="002F31C2"/>
    <w:rsid w:val="002F3338"/>
    <w:rsid w:val="002F64BF"/>
    <w:rsid w:val="00307D80"/>
    <w:rsid w:val="0031072D"/>
    <w:rsid w:val="00311A15"/>
    <w:rsid w:val="0031234D"/>
    <w:rsid w:val="00325CB1"/>
    <w:rsid w:val="0032634E"/>
    <w:rsid w:val="00335C53"/>
    <w:rsid w:val="00336056"/>
    <w:rsid w:val="00340D42"/>
    <w:rsid w:val="003413BB"/>
    <w:rsid w:val="00347689"/>
    <w:rsid w:val="0035093C"/>
    <w:rsid w:val="00350E5C"/>
    <w:rsid w:val="00354963"/>
    <w:rsid w:val="00361970"/>
    <w:rsid w:val="00361A3A"/>
    <w:rsid w:val="00365480"/>
    <w:rsid w:val="00382E4B"/>
    <w:rsid w:val="0039164E"/>
    <w:rsid w:val="003919BC"/>
    <w:rsid w:val="00392669"/>
    <w:rsid w:val="003A0B66"/>
    <w:rsid w:val="003A52EE"/>
    <w:rsid w:val="003A6174"/>
    <w:rsid w:val="003A78DA"/>
    <w:rsid w:val="003B1671"/>
    <w:rsid w:val="003B2442"/>
    <w:rsid w:val="003B26EE"/>
    <w:rsid w:val="003B49C1"/>
    <w:rsid w:val="003B7CFC"/>
    <w:rsid w:val="003C0EF6"/>
    <w:rsid w:val="003C139E"/>
    <w:rsid w:val="003C18BA"/>
    <w:rsid w:val="003C31B0"/>
    <w:rsid w:val="003C36B7"/>
    <w:rsid w:val="003C7D20"/>
    <w:rsid w:val="003D4C72"/>
    <w:rsid w:val="003D5182"/>
    <w:rsid w:val="003D6908"/>
    <w:rsid w:val="003E1695"/>
    <w:rsid w:val="003E4CC6"/>
    <w:rsid w:val="003E60E3"/>
    <w:rsid w:val="003E739D"/>
    <w:rsid w:val="003F22F6"/>
    <w:rsid w:val="00401E5A"/>
    <w:rsid w:val="00405332"/>
    <w:rsid w:val="00412CAE"/>
    <w:rsid w:val="00416D75"/>
    <w:rsid w:val="00420F99"/>
    <w:rsid w:val="0042113D"/>
    <w:rsid w:val="004215F7"/>
    <w:rsid w:val="00422052"/>
    <w:rsid w:val="00423289"/>
    <w:rsid w:val="00423658"/>
    <w:rsid w:val="0042672F"/>
    <w:rsid w:val="00431AF8"/>
    <w:rsid w:val="00433D9B"/>
    <w:rsid w:val="00437BF2"/>
    <w:rsid w:val="0044096C"/>
    <w:rsid w:val="004449BF"/>
    <w:rsid w:val="00451CC6"/>
    <w:rsid w:val="00453C3F"/>
    <w:rsid w:val="00457DA2"/>
    <w:rsid w:val="00460B3C"/>
    <w:rsid w:val="00464922"/>
    <w:rsid w:val="0047143D"/>
    <w:rsid w:val="0047330E"/>
    <w:rsid w:val="00474ADA"/>
    <w:rsid w:val="004766C8"/>
    <w:rsid w:val="004813B7"/>
    <w:rsid w:val="00483157"/>
    <w:rsid w:val="0048669A"/>
    <w:rsid w:val="0049697A"/>
    <w:rsid w:val="004A05BB"/>
    <w:rsid w:val="004A36A5"/>
    <w:rsid w:val="004A4877"/>
    <w:rsid w:val="004B533C"/>
    <w:rsid w:val="004B7F53"/>
    <w:rsid w:val="004C13C8"/>
    <w:rsid w:val="004C622E"/>
    <w:rsid w:val="004C656E"/>
    <w:rsid w:val="004C7778"/>
    <w:rsid w:val="004D6885"/>
    <w:rsid w:val="004E0D34"/>
    <w:rsid w:val="004E3DD3"/>
    <w:rsid w:val="004E5F52"/>
    <w:rsid w:val="004E76A3"/>
    <w:rsid w:val="004F089D"/>
    <w:rsid w:val="004F0F7F"/>
    <w:rsid w:val="004F4802"/>
    <w:rsid w:val="004F5BCE"/>
    <w:rsid w:val="004F7D3F"/>
    <w:rsid w:val="00506DCF"/>
    <w:rsid w:val="0051036C"/>
    <w:rsid w:val="00511C94"/>
    <w:rsid w:val="00524ED6"/>
    <w:rsid w:val="005268FA"/>
    <w:rsid w:val="00527778"/>
    <w:rsid w:val="00545426"/>
    <w:rsid w:val="00547C82"/>
    <w:rsid w:val="005503C2"/>
    <w:rsid w:val="00552A3D"/>
    <w:rsid w:val="0056013D"/>
    <w:rsid w:val="005612A0"/>
    <w:rsid w:val="00562C63"/>
    <w:rsid w:val="00567AAA"/>
    <w:rsid w:val="00571B27"/>
    <w:rsid w:val="00572E60"/>
    <w:rsid w:val="00575AA5"/>
    <w:rsid w:val="00586B10"/>
    <w:rsid w:val="00586CA1"/>
    <w:rsid w:val="005907EE"/>
    <w:rsid w:val="00594908"/>
    <w:rsid w:val="005A1C34"/>
    <w:rsid w:val="005C0BCB"/>
    <w:rsid w:val="005C1A0D"/>
    <w:rsid w:val="005C39C4"/>
    <w:rsid w:val="005C4E26"/>
    <w:rsid w:val="005D087A"/>
    <w:rsid w:val="005D0EA2"/>
    <w:rsid w:val="005E444F"/>
    <w:rsid w:val="005F0222"/>
    <w:rsid w:val="005F3B9C"/>
    <w:rsid w:val="006016C9"/>
    <w:rsid w:val="006076FE"/>
    <w:rsid w:val="00607818"/>
    <w:rsid w:val="00607D87"/>
    <w:rsid w:val="00616900"/>
    <w:rsid w:val="006170B8"/>
    <w:rsid w:val="006205A3"/>
    <w:rsid w:val="006212DA"/>
    <w:rsid w:val="00621975"/>
    <w:rsid w:val="0062502D"/>
    <w:rsid w:val="00637F34"/>
    <w:rsid w:val="0064480F"/>
    <w:rsid w:val="00651417"/>
    <w:rsid w:val="00653FB1"/>
    <w:rsid w:val="00655F75"/>
    <w:rsid w:val="00662263"/>
    <w:rsid w:val="00671961"/>
    <w:rsid w:val="00672F78"/>
    <w:rsid w:val="0067553F"/>
    <w:rsid w:val="00675D97"/>
    <w:rsid w:val="00676B83"/>
    <w:rsid w:val="00681377"/>
    <w:rsid w:val="00681FC6"/>
    <w:rsid w:val="006933E8"/>
    <w:rsid w:val="0069343C"/>
    <w:rsid w:val="0069350B"/>
    <w:rsid w:val="00693D92"/>
    <w:rsid w:val="006949EC"/>
    <w:rsid w:val="00695A00"/>
    <w:rsid w:val="006A0AD9"/>
    <w:rsid w:val="006A12A8"/>
    <w:rsid w:val="006A4B11"/>
    <w:rsid w:val="006B36B8"/>
    <w:rsid w:val="006B3A2C"/>
    <w:rsid w:val="006C34D9"/>
    <w:rsid w:val="006C4A4A"/>
    <w:rsid w:val="006D7D43"/>
    <w:rsid w:val="006E420D"/>
    <w:rsid w:val="006E5590"/>
    <w:rsid w:val="006E64A1"/>
    <w:rsid w:val="006F278E"/>
    <w:rsid w:val="006F33A0"/>
    <w:rsid w:val="006F4725"/>
    <w:rsid w:val="006F4845"/>
    <w:rsid w:val="006F61B4"/>
    <w:rsid w:val="00702BCF"/>
    <w:rsid w:val="00706486"/>
    <w:rsid w:val="0070671C"/>
    <w:rsid w:val="00712480"/>
    <w:rsid w:val="00713892"/>
    <w:rsid w:val="00716B7E"/>
    <w:rsid w:val="00720B91"/>
    <w:rsid w:val="00724910"/>
    <w:rsid w:val="00725324"/>
    <w:rsid w:val="007307A3"/>
    <w:rsid w:val="0073586E"/>
    <w:rsid w:val="007414A9"/>
    <w:rsid w:val="00741C54"/>
    <w:rsid w:val="0074298D"/>
    <w:rsid w:val="00743971"/>
    <w:rsid w:val="00743B8E"/>
    <w:rsid w:val="007603EA"/>
    <w:rsid w:val="007604E3"/>
    <w:rsid w:val="00764D2A"/>
    <w:rsid w:val="00765157"/>
    <w:rsid w:val="0076756D"/>
    <w:rsid w:val="007716E8"/>
    <w:rsid w:val="00774E03"/>
    <w:rsid w:val="00780B18"/>
    <w:rsid w:val="00781BD4"/>
    <w:rsid w:val="00782BB9"/>
    <w:rsid w:val="00791CC3"/>
    <w:rsid w:val="00792FED"/>
    <w:rsid w:val="007979BB"/>
    <w:rsid w:val="007A1C25"/>
    <w:rsid w:val="007A3C47"/>
    <w:rsid w:val="007A50A1"/>
    <w:rsid w:val="007A69A4"/>
    <w:rsid w:val="007B0E82"/>
    <w:rsid w:val="007B32BF"/>
    <w:rsid w:val="007B6761"/>
    <w:rsid w:val="007C1125"/>
    <w:rsid w:val="007C1BA8"/>
    <w:rsid w:val="007C5076"/>
    <w:rsid w:val="007C6F90"/>
    <w:rsid w:val="007C7F51"/>
    <w:rsid w:val="007D14B0"/>
    <w:rsid w:val="007D16C7"/>
    <w:rsid w:val="007D45F8"/>
    <w:rsid w:val="007D479E"/>
    <w:rsid w:val="007D608F"/>
    <w:rsid w:val="007E6229"/>
    <w:rsid w:val="007F38CA"/>
    <w:rsid w:val="007F600B"/>
    <w:rsid w:val="00805775"/>
    <w:rsid w:val="008129B9"/>
    <w:rsid w:val="0081523E"/>
    <w:rsid w:val="00826427"/>
    <w:rsid w:val="0083572A"/>
    <w:rsid w:val="008363C2"/>
    <w:rsid w:val="00837F0D"/>
    <w:rsid w:val="0084133C"/>
    <w:rsid w:val="00845ED7"/>
    <w:rsid w:val="00847FA1"/>
    <w:rsid w:val="00852818"/>
    <w:rsid w:val="0085425B"/>
    <w:rsid w:val="00856025"/>
    <w:rsid w:val="008578B6"/>
    <w:rsid w:val="00862D01"/>
    <w:rsid w:val="008653F0"/>
    <w:rsid w:val="0087102B"/>
    <w:rsid w:val="00872D99"/>
    <w:rsid w:val="00877EC3"/>
    <w:rsid w:val="00885033"/>
    <w:rsid w:val="008861B1"/>
    <w:rsid w:val="008900E0"/>
    <w:rsid w:val="00890427"/>
    <w:rsid w:val="00891D02"/>
    <w:rsid w:val="008A0671"/>
    <w:rsid w:val="008A5F8B"/>
    <w:rsid w:val="008B0D6B"/>
    <w:rsid w:val="008C0109"/>
    <w:rsid w:val="008C1101"/>
    <w:rsid w:val="008C663F"/>
    <w:rsid w:val="008D0562"/>
    <w:rsid w:val="008D07DD"/>
    <w:rsid w:val="008D43CC"/>
    <w:rsid w:val="008E0913"/>
    <w:rsid w:val="008E1991"/>
    <w:rsid w:val="008E2310"/>
    <w:rsid w:val="008F33F6"/>
    <w:rsid w:val="008F57F8"/>
    <w:rsid w:val="008F5C0A"/>
    <w:rsid w:val="008F5ED3"/>
    <w:rsid w:val="00901AD2"/>
    <w:rsid w:val="00916E5C"/>
    <w:rsid w:val="00922B2D"/>
    <w:rsid w:val="00922C4B"/>
    <w:rsid w:val="00923413"/>
    <w:rsid w:val="0092743C"/>
    <w:rsid w:val="009300B2"/>
    <w:rsid w:val="009313E1"/>
    <w:rsid w:val="00932756"/>
    <w:rsid w:val="009405EC"/>
    <w:rsid w:val="00943028"/>
    <w:rsid w:val="00943212"/>
    <w:rsid w:val="0095472F"/>
    <w:rsid w:val="00954CDB"/>
    <w:rsid w:val="009558C8"/>
    <w:rsid w:val="00960915"/>
    <w:rsid w:val="00962A32"/>
    <w:rsid w:val="00970E02"/>
    <w:rsid w:val="00970FE4"/>
    <w:rsid w:val="00974898"/>
    <w:rsid w:val="00982C52"/>
    <w:rsid w:val="0099274E"/>
    <w:rsid w:val="009946F5"/>
    <w:rsid w:val="009A2634"/>
    <w:rsid w:val="009A2F32"/>
    <w:rsid w:val="009B3E08"/>
    <w:rsid w:val="009B69EC"/>
    <w:rsid w:val="009B6AF8"/>
    <w:rsid w:val="009C06FD"/>
    <w:rsid w:val="009D092B"/>
    <w:rsid w:val="009D2642"/>
    <w:rsid w:val="009E4B80"/>
    <w:rsid w:val="009E6F63"/>
    <w:rsid w:val="009F215D"/>
    <w:rsid w:val="009F5DF9"/>
    <w:rsid w:val="00A05CBD"/>
    <w:rsid w:val="00A06F3F"/>
    <w:rsid w:val="00A07240"/>
    <w:rsid w:val="00A10A65"/>
    <w:rsid w:val="00A1121F"/>
    <w:rsid w:val="00A1619C"/>
    <w:rsid w:val="00A34807"/>
    <w:rsid w:val="00A365CC"/>
    <w:rsid w:val="00A43D60"/>
    <w:rsid w:val="00A44F70"/>
    <w:rsid w:val="00A450A0"/>
    <w:rsid w:val="00A50CBB"/>
    <w:rsid w:val="00A51A20"/>
    <w:rsid w:val="00A57AC8"/>
    <w:rsid w:val="00A63145"/>
    <w:rsid w:val="00A63A01"/>
    <w:rsid w:val="00A64DB9"/>
    <w:rsid w:val="00A7215D"/>
    <w:rsid w:val="00A72D1F"/>
    <w:rsid w:val="00A73D16"/>
    <w:rsid w:val="00A74825"/>
    <w:rsid w:val="00A846B4"/>
    <w:rsid w:val="00A85BE5"/>
    <w:rsid w:val="00A869A5"/>
    <w:rsid w:val="00A911BA"/>
    <w:rsid w:val="00A92244"/>
    <w:rsid w:val="00A95428"/>
    <w:rsid w:val="00A96B46"/>
    <w:rsid w:val="00AA3A18"/>
    <w:rsid w:val="00AA558C"/>
    <w:rsid w:val="00AA5C7A"/>
    <w:rsid w:val="00AB1875"/>
    <w:rsid w:val="00AB1880"/>
    <w:rsid w:val="00AB34A2"/>
    <w:rsid w:val="00AC0E6A"/>
    <w:rsid w:val="00AC1AD8"/>
    <w:rsid w:val="00AC5C5A"/>
    <w:rsid w:val="00AD7C08"/>
    <w:rsid w:val="00AE4468"/>
    <w:rsid w:val="00AF046B"/>
    <w:rsid w:val="00AF3372"/>
    <w:rsid w:val="00B04D0D"/>
    <w:rsid w:val="00B07F29"/>
    <w:rsid w:val="00B103CC"/>
    <w:rsid w:val="00B12A41"/>
    <w:rsid w:val="00B144A7"/>
    <w:rsid w:val="00B20E20"/>
    <w:rsid w:val="00B21CDC"/>
    <w:rsid w:val="00B22305"/>
    <w:rsid w:val="00B25949"/>
    <w:rsid w:val="00B372A7"/>
    <w:rsid w:val="00B40BBF"/>
    <w:rsid w:val="00B411B6"/>
    <w:rsid w:val="00B53401"/>
    <w:rsid w:val="00B5424E"/>
    <w:rsid w:val="00B55524"/>
    <w:rsid w:val="00B60ECF"/>
    <w:rsid w:val="00B62453"/>
    <w:rsid w:val="00B6259E"/>
    <w:rsid w:val="00B650BB"/>
    <w:rsid w:val="00B74ED3"/>
    <w:rsid w:val="00B83DE3"/>
    <w:rsid w:val="00B9621F"/>
    <w:rsid w:val="00BA134A"/>
    <w:rsid w:val="00BA535A"/>
    <w:rsid w:val="00BC64D4"/>
    <w:rsid w:val="00BD033B"/>
    <w:rsid w:val="00BD4E86"/>
    <w:rsid w:val="00BD63AF"/>
    <w:rsid w:val="00BE034C"/>
    <w:rsid w:val="00BE7B3C"/>
    <w:rsid w:val="00BF2AD4"/>
    <w:rsid w:val="00BF4E7D"/>
    <w:rsid w:val="00C00330"/>
    <w:rsid w:val="00C01300"/>
    <w:rsid w:val="00C01E5E"/>
    <w:rsid w:val="00C023F5"/>
    <w:rsid w:val="00C0506B"/>
    <w:rsid w:val="00C078D1"/>
    <w:rsid w:val="00C109A4"/>
    <w:rsid w:val="00C13936"/>
    <w:rsid w:val="00C1425C"/>
    <w:rsid w:val="00C20F34"/>
    <w:rsid w:val="00C269A5"/>
    <w:rsid w:val="00C30206"/>
    <w:rsid w:val="00C335B6"/>
    <w:rsid w:val="00C33DDD"/>
    <w:rsid w:val="00C36F4E"/>
    <w:rsid w:val="00C52458"/>
    <w:rsid w:val="00C53DA0"/>
    <w:rsid w:val="00C612FB"/>
    <w:rsid w:val="00C63B02"/>
    <w:rsid w:val="00C67344"/>
    <w:rsid w:val="00C7294A"/>
    <w:rsid w:val="00C72CAD"/>
    <w:rsid w:val="00C751C9"/>
    <w:rsid w:val="00C77EBF"/>
    <w:rsid w:val="00C8106A"/>
    <w:rsid w:val="00C8179E"/>
    <w:rsid w:val="00C838C7"/>
    <w:rsid w:val="00C905FC"/>
    <w:rsid w:val="00C970AA"/>
    <w:rsid w:val="00CA11AD"/>
    <w:rsid w:val="00CA17C6"/>
    <w:rsid w:val="00CA2BE5"/>
    <w:rsid w:val="00CA3298"/>
    <w:rsid w:val="00CA359C"/>
    <w:rsid w:val="00CA3E34"/>
    <w:rsid w:val="00CA7A15"/>
    <w:rsid w:val="00CA7C59"/>
    <w:rsid w:val="00CB0FC2"/>
    <w:rsid w:val="00CB7CBA"/>
    <w:rsid w:val="00CC491D"/>
    <w:rsid w:val="00CC5BE9"/>
    <w:rsid w:val="00CC6F5E"/>
    <w:rsid w:val="00CD2129"/>
    <w:rsid w:val="00CE0227"/>
    <w:rsid w:val="00CE450D"/>
    <w:rsid w:val="00CE4DA0"/>
    <w:rsid w:val="00CE6DD2"/>
    <w:rsid w:val="00CF0A0F"/>
    <w:rsid w:val="00CF2CD5"/>
    <w:rsid w:val="00CF36FC"/>
    <w:rsid w:val="00CF3CE4"/>
    <w:rsid w:val="00CF7CC3"/>
    <w:rsid w:val="00D00CF8"/>
    <w:rsid w:val="00D0415C"/>
    <w:rsid w:val="00D1218D"/>
    <w:rsid w:val="00D15138"/>
    <w:rsid w:val="00D16877"/>
    <w:rsid w:val="00D20C48"/>
    <w:rsid w:val="00D21683"/>
    <w:rsid w:val="00D22E26"/>
    <w:rsid w:val="00D23CFE"/>
    <w:rsid w:val="00D24B23"/>
    <w:rsid w:val="00D256E6"/>
    <w:rsid w:val="00D2721B"/>
    <w:rsid w:val="00D31548"/>
    <w:rsid w:val="00D3762D"/>
    <w:rsid w:val="00D449C7"/>
    <w:rsid w:val="00D4799E"/>
    <w:rsid w:val="00D52D07"/>
    <w:rsid w:val="00D52E3E"/>
    <w:rsid w:val="00D577EB"/>
    <w:rsid w:val="00D60134"/>
    <w:rsid w:val="00D60D0F"/>
    <w:rsid w:val="00D60F9D"/>
    <w:rsid w:val="00D620AE"/>
    <w:rsid w:val="00D626FE"/>
    <w:rsid w:val="00D64C6A"/>
    <w:rsid w:val="00D72ED9"/>
    <w:rsid w:val="00D86784"/>
    <w:rsid w:val="00D96AC9"/>
    <w:rsid w:val="00DB0DD1"/>
    <w:rsid w:val="00DB64DF"/>
    <w:rsid w:val="00DB66ED"/>
    <w:rsid w:val="00DB6B2D"/>
    <w:rsid w:val="00DC010E"/>
    <w:rsid w:val="00DE0273"/>
    <w:rsid w:val="00DE5FD7"/>
    <w:rsid w:val="00DE69AA"/>
    <w:rsid w:val="00DF1089"/>
    <w:rsid w:val="00DF235C"/>
    <w:rsid w:val="00DF29E4"/>
    <w:rsid w:val="00DF5C1A"/>
    <w:rsid w:val="00DF7600"/>
    <w:rsid w:val="00E029A5"/>
    <w:rsid w:val="00E03F4C"/>
    <w:rsid w:val="00E116BD"/>
    <w:rsid w:val="00E14AC9"/>
    <w:rsid w:val="00E16EFB"/>
    <w:rsid w:val="00E20CCE"/>
    <w:rsid w:val="00E2213E"/>
    <w:rsid w:val="00E235B7"/>
    <w:rsid w:val="00E27AAD"/>
    <w:rsid w:val="00E44973"/>
    <w:rsid w:val="00E44C7D"/>
    <w:rsid w:val="00E44EA4"/>
    <w:rsid w:val="00E50370"/>
    <w:rsid w:val="00E6123B"/>
    <w:rsid w:val="00E72135"/>
    <w:rsid w:val="00E721BF"/>
    <w:rsid w:val="00E73BE0"/>
    <w:rsid w:val="00E75766"/>
    <w:rsid w:val="00E75B00"/>
    <w:rsid w:val="00E76262"/>
    <w:rsid w:val="00E80A5D"/>
    <w:rsid w:val="00E8299B"/>
    <w:rsid w:val="00E83B2F"/>
    <w:rsid w:val="00E84453"/>
    <w:rsid w:val="00E8471C"/>
    <w:rsid w:val="00E93746"/>
    <w:rsid w:val="00EA0F56"/>
    <w:rsid w:val="00EA1136"/>
    <w:rsid w:val="00EA278D"/>
    <w:rsid w:val="00EA2C90"/>
    <w:rsid w:val="00EA773A"/>
    <w:rsid w:val="00EB63B6"/>
    <w:rsid w:val="00EB6B30"/>
    <w:rsid w:val="00EC062A"/>
    <w:rsid w:val="00EC1458"/>
    <w:rsid w:val="00EC18EF"/>
    <w:rsid w:val="00EC4365"/>
    <w:rsid w:val="00EC4E8E"/>
    <w:rsid w:val="00EC558A"/>
    <w:rsid w:val="00EC72DF"/>
    <w:rsid w:val="00EC7B8A"/>
    <w:rsid w:val="00ED11E9"/>
    <w:rsid w:val="00ED15FC"/>
    <w:rsid w:val="00ED2088"/>
    <w:rsid w:val="00ED4D11"/>
    <w:rsid w:val="00EE013D"/>
    <w:rsid w:val="00EE1A59"/>
    <w:rsid w:val="00EE3EDA"/>
    <w:rsid w:val="00EE56F5"/>
    <w:rsid w:val="00EF0EC6"/>
    <w:rsid w:val="00F01021"/>
    <w:rsid w:val="00F10A4B"/>
    <w:rsid w:val="00F10DE6"/>
    <w:rsid w:val="00F13197"/>
    <w:rsid w:val="00F23CE6"/>
    <w:rsid w:val="00F30054"/>
    <w:rsid w:val="00F3013E"/>
    <w:rsid w:val="00F30E41"/>
    <w:rsid w:val="00F45044"/>
    <w:rsid w:val="00F4518E"/>
    <w:rsid w:val="00F518D2"/>
    <w:rsid w:val="00F51EA2"/>
    <w:rsid w:val="00F521A5"/>
    <w:rsid w:val="00F539D0"/>
    <w:rsid w:val="00F56BE7"/>
    <w:rsid w:val="00F61F85"/>
    <w:rsid w:val="00F7105F"/>
    <w:rsid w:val="00F732CF"/>
    <w:rsid w:val="00F76FD8"/>
    <w:rsid w:val="00F77656"/>
    <w:rsid w:val="00F83C95"/>
    <w:rsid w:val="00F85236"/>
    <w:rsid w:val="00F91CAC"/>
    <w:rsid w:val="00F96A90"/>
    <w:rsid w:val="00F97377"/>
    <w:rsid w:val="00FA42A9"/>
    <w:rsid w:val="00FB0B54"/>
    <w:rsid w:val="00FB3C87"/>
    <w:rsid w:val="00FB56A6"/>
    <w:rsid w:val="00FC0B37"/>
    <w:rsid w:val="00FC4DEA"/>
    <w:rsid w:val="00FD00CA"/>
    <w:rsid w:val="00FD32D4"/>
    <w:rsid w:val="00FD3E7C"/>
    <w:rsid w:val="00FD6BE2"/>
    <w:rsid w:val="00FE0144"/>
    <w:rsid w:val="00FE29F3"/>
    <w:rsid w:val="00FE3B82"/>
    <w:rsid w:val="00FE4270"/>
    <w:rsid w:val="00FE5C85"/>
    <w:rsid w:val="00FE6AC3"/>
    <w:rsid w:val="00FF091B"/>
    <w:rsid w:val="00FF25E9"/>
    <w:rsid w:val="00FF6993"/>
    <w:rsid w:val="00FF6A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6ED7C"/>
  <w14:defaultImageDpi w14:val="96"/>
  <w15:docId w15:val="{5F18F001-1F8A-493D-8D66-A8AF27B0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7F0"/>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277"/>
      <w:outlineLvl w:val="0"/>
    </w:pPr>
    <w:rPr>
      <w:b/>
      <w:bCs/>
      <w:sz w:val="28"/>
      <w:szCs w:val="28"/>
    </w:rPr>
  </w:style>
  <w:style w:type="paragraph" w:styleId="Heading2">
    <w:name w:val="heading 2"/>
    <w:basedOn w:val="Normal"/>
    <w:next w:val="Normal"/>
    <w:link w:val="Heading2Char"/>
    <w:uiPriority w:val="1"/>
    <w:qFormat/>
    <w:pPr>
      <w:spacing w:before="75"/>
      <w:ind w:left="277"/>
      <w:outlineLvl w:val="1"/>
    </w:pPr>
    <w:rPr>
      <w:b/>
      <w:bCs/>
      <w:sz w:val="24"/>
      <w:szCs w:val="24"/>
    </w:rPr>
  </w:style>
  <w:style w:type="paragraph" w:styleId="Heading3">
    <w:name w:val="heading 3"/>
    <w:basedOn w:val="Normal"/>
    <w:next w:val="Normal"/>
    <w:link w:val="Heading3Char"/>
    <w:uiPriority w:val="1"/>
    <w:qFormat/>
    <w:rsid w:val="00671961"/>
    <w:pPr>
      <w:numPr>
        <w:numId w:val="10"/>
      </w:numPr>
      <w:tabs>
        <w:tab w:val="left" w:pos="987"/>
      </w:tabs>
      <w:kinsoku w:val="0"/>
      <w:overflowPunct w:val="0"/>
      <w:spacing w:after="200" w:line="280" w:lineRule="atLeast"/>
      <w:ind w:right="2948"/>
      <w:outlineLvl w:val="2"/>
    </w:pPr>
    <w:rPr>
      <w:rFonts w:ascii="Arial Bold" w:hAnsi="Arial 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5138"/>
    <w:pPr>
      <w:spacing w:after="200" w:line="280" w:lineRule="atLeast"/>
      <w:ind w:right="2948"/>
    </w:pPr>
    <w:rPr>
      <w:sz w:val="20"/>
      <w:szCs w:val="20"/>
    </w:rPr>
  </w:style>
  <w:style w:type="character" w:customStyle="1" w:styleId="BodyTextChar">
    <w:name w:val="Body Text Char"/>
    <w:basedOn w:val="DefaultParagraphFont"/>
    <w:link w:val="BodyText"/>
    <w:uiPriority w:val="99"/>
    <w:rsid w:val="00D15138"/>
    <w:rPr>
      <w:rFonts w:ascii="Arial" w:hAnsi="Arial" w:cs="Arial"/>
      <w:kern w:val="0"/>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1"/>
    <w:rsid w:val="00671961"/>
    <w:rPr>
      <w:rFonts w:ascii="Arial Bold" w:hAnsi="Arial Bold" w:cs="Arial"/>
      <w:b/>
      <w:bCs/>
      <w:kern w:val="0"/>
      <w:sz w:val="20"/>
      <w:szCs w:val="20"/>
    </w:rPr>
  </w:style>
  <w:style w:type="paragraph" w:styleId="ListParagraph">
    <w:name w:val="List Paragraph"/>
    <w:basedOn w:val="Normal"/>
    <w:link w:val="ListParagraphChar"/>
    <w:uiPriority w:val="1"/>
    <w:qFormat/>
    <w:rsid w:val="00AF046B"/>
    <w:pPr>
      <w:numPr>
        <w:ilvl w:val="1"/>
        <w:numId w:val="10"/>
      </w:numPr>
      <w:kinsoku w:val="0"/>
      <w:overflowPunct w:val="0"/>
      <w:spacing w:after="200" w:line="280" w:lineRule="atLeast"/>
      <w:ind w:right="2948"/>
    </w:pPr>
    <w:rPr>
      <w:sz w:val="20"/>
      <w:szCs w:val="20"/>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72CAD"/>
    <w:pPr>
      <w:tabs>
        <w:tab w:val="center" w:pos="4513"/>
        <w:tab w:val="right" w:pos="9026"/>
      </w:tabs>
    </w:pPr>
  </w:style>
  <w:style w:type="character" w:customStyle="1" w:styleId="HeaderChar">
    <w:name w:val="Header Char"/>
    <w:basedOn w:val="DefaultParagraphFont"/>
    <w:link w:val="Header"/>
    <w:uiPriority w:val="99"/>
    <w:rsid w:val="00C72CAD"/>
    <w:rPr>
      <w:rFonts w:ascii="Arial" w:hAnsi="Arial" w:cs="Arial"/>
      <w:kern w:val="0"/>
      <w:sz w:val="22"/>
      <w:szCs w:val="22"/>
    </w:rPr>
  </w:style>
  <w:style w:type="paragraph" w:styleId="Footer">
    <w:name w:val="footer"/>
    <w:basedOn w:val="Normal"/>
    <w:link w:val="FooterChar"/>
    <w:uiPriority w:val="99"/>
    <w:unhideWhenUsed/>
    <w:rsid w:val="00C72CAD"/>
    <w:pPr>
      <w:tabs>
        <w:tab w:val="center" w:pos="4513"/>
        <w:tab w:val="right" w:pos="9026"/>
      </w:tabs>
    </w:pPr>
  </w:style>
  <w:style w:type="character" w:customStyle="1" w:styleId="FooterChar">
    <w:name w:val="Footer Char"/>
    <w:basedOn w:val="DefaultParagraphFont"/>
    <w:link w:val="Footer"/>
    <w:uiPriority w:val="99"/>
    <w:rsid w:val="00C72CAD"/>
    <w:rPr>
      <w:rFonts w:ascii="Arial" w:hAnsi="Arial" w:cs="Arial"/>
      <w:kern w:val="0"/>
      <w:sz w:val="22"/>
      <w:szCs w:val="22"/>
    </w:rPr>
  </w:style>
  <w:style w:type="character" w:styleId="CommentReference">
    <w:name w:val="annotation reference"/>
    <w:basedOn w:val="DefaultParagraphFont"/>
    <w:uiPriority w:val="99"/>
    <w:semiHidden/>
    <w:unhideWhenUsed/>
    <w:rsid w:val="00034706"/>
    <w:rPr>
      <w:sz w:val="16"/>
      <w:szCs w:val="16"/>
    </w:rPr>
  </w:style>
  <w:style w:type="paragraph" w:styleId="CommentText">
    <w:name w:val="annotation text"/>
    <w:basedOn w:val="Normal"/>
    <w:link w:val="CommentTextChar"/>
    <w:uiPriority w:val="99"/>
    <w:unhideWhenUsed/>
    <w:rsid w:val="00034706"/>
    <w:rPr>
      <w:sz w:val="20"/>
      <w:szCs w:val="20"/>
    </w:rPr>
  </w:style>
  <w:style w:type="character" w:customStyle="1" w:styleId="CommentTextChar">
    <w:name w:val="Comment Text Char"/>
    <w:basedOn w:val="DefaultParagraphFont"/>
    <w:link w:val="CommentText"/>
    <w:uiPriority w:val="99"/>
    <w:rsid w:val="00034706"/>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034706"/>
    <w:rPr>
      <w:b/>
      <w:bCs/>
    </w:rPr>
  </w:style>
  <w:style w:type="character" w:customStyle="1" w:styleId="CommentSubjectChar">
    <w:name w:val="Comment Subject Char"/>
    <w:basedOn w:val="CommentTextChar"/>
    <w:link w:val="CommentSubject"/>
    <w:uiPriority w:val="99"/>
    <w:semiHidden/>
    <w:rsid w:val="00034706"/>
    <w:rPr>
      <w:rFonts w:ascii="Arial" w:hAnsi="Arial" w:cs="Arial"/>
      <w:b/>
      <w:bCs/>
      <w:kern w:val="0"/>
      <w:sz w:val="20"/>
      <w:szCs w:val="20"/>
    </w:rPr>
  </w:style>
  <w:style w:type="paragraph" w:customStyle="1" w:styleId="NumbersLevel1">
    <w:name w:val="Numbers Level 1"/>
    <w:basedOn w:val="BodyText"/>
    <w:rsid w:val="00E8471C"/>
    <w:pPr>
      <w:widowControl/>
      <w:tabs>
        <w:tab w:val="num" w:pos="1277"/>
      </w:tabs>
      <w:autoSpaceDE/>
      <w:autoSpaceDN/>
      <w:adjustRightInd/>
      <w:ind w:left="1277" w:right="2949" w:hanging="709"/>
    </w:pPr>
    <w:rPr>
      <w:rFonts w:eastAsia="Times New Roman" w:cs="Times New Roman"/>
      <w:b/>
      <w:lang w:val="en-AU" w:eastAsia="en-US"/>
      <w14:ligatures w14:val="none"/>
    </w:rPr>
  </w:style>
  <w:style w:type="paragraph" w:customStyle="1" w:styleId="NumbersLevel2">
    <w:name w:val="Numbers Level 2"/>
    <w:basedOn w:val="BodyText"/>
    <w:rsid w:val="00E8471C"/>
    <w:pPr>
      <w:widowControl/>
      <w:tabs>
        <w:tab w:val="num" w:pos="1560"/>
      </w:tabs>
      <w:autoSpaceDE/>
      <w:autoSpaceDN/>
      <w:adjustRightInd/>
      <w:ind w:left="1560" w:right="2949" w:hanging="709"/>
    </w:pPr>
    <w:rPr>
      <w:rFonts w:eastAsia="Times New Roman" w:cs="Times New Roman"/>
      <w:noProof/>
      <w:lang w:val="en-AU" w:eastAsia="en-US"/>
      <w14:ligatures w14:val="none"/>
    </w:rPr>
  </w:style>
  <w:style w:type="paragraph" w:customStyle="1" w:styleId="NumbersLevel3">
    <w:name w:val="Numbers Level 3"/>
    <w:basedOn w:val="BodyText"/>
    <w:rsid w:val="00E8471C"/>
    <w:pPr>
      <w:widowControl/>
      <w:tabs>
        <w:tab w:val="num" w:pos="1276"/>
      </w:tabs>
      <w:autoSpaceDE/>
      <w:autoSpaceDN/>
      <w:adjustRightInd/>
      <w:ind w:left="1276" w:right="2949" w:hanging="567"/>
    </w:pPr>
    <w:rPr>
      <w:rFonts w:eastAsia="Times New Roman" w:cs="Times New Roman"/>
      <w:lang w:val="en-AU" w:eastAsia="en-US"/>
      <w14:ligatures w14:val="none"/>
    </w:rPr>
  </w:style>
  <w:style w:type="paragraph" w:customStyle="1" w:styleId="NumbersLevel4">
    <w:name w:val="Numbers Level 4"/>
    <w:basedOn w:val="BodyText"/>
    <w:rsid w:val="00E8471C"/>
    <w:pPr>
      <w:widowControl/>
      <w:numPr>
        <w:ilvl w:val="3"/>
        <w:numId w:val="12"/>
      </w:numPr>
      <w:autoSpaceDE/>
      <w:autoSpaceDN/>
      <w:adjustRightInd/>
      <w:ind w:right="2949"/>
    </w:pPr>
    <w:rPr>
      <w:rFonts w:eastAsia="Times New Roman" w:cs="Times New Roman"/>
      <w:lang w:eastAsia="en-US"/>
      <w14:ligatures w14:val="none"/>
    </w:rPr>
  </w:style>
  <w:style w:type="paragraph" w:styleId="TOC1">
    <w:name w:val="toc 1"/>
    <w:basedOn w:val="Normal"/>
    <w:uiPriority w:val="39"/>
    <w:qFormat/>
    <w:rsid w:val="00B25949"/>
    <w:pPr>
      <w:adjustRightInd/>
      <w:spacing w:before="168"/>
      <w:ind w:left="534" w:hanging="440"/>
    </w:pPr>
    <w:rPr>
      <w:rFonts w:eastAsia="Arial"/>
      <w:sz w:val="20"/>
      <w:szCs w:val="20"/>
      <w:lang w:val="en-US" w:eastAsia="en-US"/>
      <w14:ligatures w14:val="none"/>
    </w:rPr>
  </w:style>
  <w:style w:type="character" w:styleId="Hyperlink">
    <w:name w:val="Hyperlink"/>
    <w:basedOn w:val="DefaultParagraphFont"/>
    <w:uiPriority w:val="99"/>
    <w:unhideWhenUsed/>
    <w:rsid w:val="00307D80"/>
    <w:rPr>
      <w:color w:val="467886" w:themeColor="hyperlink"/>
      <w:u w:val="single"/>
    </w:rPr>
  </w:style>
  <w:style w:type="paragraph" w:styleId="TOCHeading">
    <w:name w:val="TOC Heading"/>
    <w:basedOn w:val="Heading1"/>
    <w:next w:val="Normal"/>
    <w:uiPriority w:val="39"/>
    <w:unhideWhenUsed/>
    <w:qFormat/>
    <w:rsid w:val="00CA17C6"/>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0F4761" w:themeColor="accent1" w:themeShade="BF"/>
      <w:sz w:val="32"/>
      <w:szCs w:val="32"/>
      <w:lang w:val="en-US" w:eastAsia="en-US"/>
      <w14:ligatures w14:val="none"/>
    </w:rPr>
  </w:style>
  <w:style w:type="paragraph" w:styleId="TOC2">
    <w:name w:val="toc 2"/>
    <w:basedOn w:val="Normal"/>
    <w:next w:val="Normal"/>
    <w:autoRedefine/>
    <w:uiPriority w:val="39"/>
    <w:unhideWhenUsed/>
    <w:rsid w:val="00464922"/>
    <w:pPr>
      <w:tabs>
        <w:tab w:val="right" w:leader="dot" w:pos="9743"/>
      </w:tabs>
      <w:spacing w:after="100"/>
    </w:pPr>
  </w:style>
  <w:style w:type="paragraph" w:styleId="TOC3">
    <w:name w:val="toc 3"/>
    <w:basedOn w:val="Normal"/>
    <w:next w:val="Normal"/>
    <w:autoRedefine/>
    <w:uiPriority w:val="39"/>
    <w:unhideWhenUsed/>
    <w:rsid w:val="00464922"/>
    <w:pPr>
      <w:tabs>
        <w:tab w:val="left" w:pos="567"/>
        <w:tab w:val="right" w:leader="dot" w:pos="9743"/>
      </w:tabs>
      <w:spacing w:after="100"/>
      <w:ind w:left="567" w:right="929" w:hanging="567"/>
    </w:pPr>
  </w:style>
  <w:style w:type="paragraph" w:styleId="Revision">
    <w:name w:val="Revision"/>
    <w:hidden/>
    <w:uiPriority w:val="99"/>
    <w:semiHidden/>
    <w:rsid w:val="00CC6F5E"/>
    <w:pPr>
      <w:spacing w:after="0" w:line="240" w:lineRule="auto"/>
    </w:pPr>
    <w:rPr>
      <w:rFonts w:ascii="Arial" w:hAnsi="Arial" w:cs="Arial"/>
      <w:kern w:val="0"/>
      <w:sz w:val="22"/>
      <w:szCs w:val="22"/>
    </w:rPr>
  </w:style>
  <w:style w:type="paragraph" w:styleId="BodyText2">
    <w:name w:val="Body Text 2"/>
    <w:basedOn w:val="Normal"/>
    <w:link w:val="BodyText2Char"/>
    <w:rsid w:val="00136FF7"/>
    <w:pPr>
      <w:widowControl/>
      <w:autoSpaceDE/>
      <w:autoSpaceDN/>
      <w:adjustRightInd/>
      <w:spacing w:after="120" w:line="480" w:lineRule="auto"/>
    </w:pPr>
    <w:rPr>
      <w:rFonts w:eastAsia="Times New Roman" w:cs="Times New Roman"/>
      <w:szCs w:val="24"/>
      <w:lang w:eastAsia="en-US"/>
      <w14:ligatures w14:val="none"/>
    </w:rPr>
  </w:style>
  <w:style w:type="character" w:customStyle="1" w:styleId="BodyText2Char">
    <w:name w:val="Body Text 2 Char"/>
    <w:basedOn w:val="DefaultParagraphFont"/>
    <w:link w:val="BodyText2"/>
    <w:rsid w:val="00136FF7"/>
    <w:rPr>
      <w:rFonts w:ascii="Arial" w:eastAsia="Times New Roman" w:hAnsi="Arial" w:cs="Times New Roman"/>
      <w:kern w:val="0"/>
      <w:sz w:val="22"/>
      <w:lang w:eastAsia="en-US"/>
      <w14:ligatures w14:val="none"/>
    </w:rPr>
  </w:style>
  <w:style w:type="paragraph" w:customStyle="1" w:styleId="NumbersTableLevel1">
    <w:name w:val="Numbers Table Level 1"/>
    <w:basedOn w:val="Normal"/>
    <w:rsid w:val="00136FF7"/>
    <w:pPr>
      <w:widowControl/>
      <w:tabs>
        <w:tab w:val="num" w:pos="369"/>
      </w:tabs>
      <w:autoSpaceDE/>
      <w:autoSpaceDN/>
      <w:adjustRightInd/>
      <w:spacing w:after="180" w:line="260" w:lineRule="atLeast"/>
      <w:ind w:left="369" w:hanging="369"/>
    </w:pPr>
    <w:rPr>
      <w:rFonts w:eastAsia="Times New Roman" w:cs="Times New Roman"/>
      <w:sz w:val="20"/>
      <w:szCs w:val="24"/>
      <w:lang w:eastAsia="en-US"/>
      <w14:ligatures w14:val="none"/>
    </w:rPr>
  </w:style>
  <w:style w:type="paragraph" w:customStyle="1" w:styleId="NumbersTableLevel2">
    <w:name w:val="Numbers Table Level 2"/>
    <w:basedOn w:val="Normal"/>
    <w:rsid w:val="00136FF7"/>
    <w:pPr>
      <w:widowControl/>
      <w:tabs>
        <w:tab w:val="num" w:pos="737"/>
      </w:tabs>
      <w:autoSpaceDE/>
      <w:autoSpaceDN/>
      <w:adjustRightInd/>
      <w:spacing w:after="180" w:line="260" w:lineRule="atLeast"/>
      <w:ind w:left="737" w:hanging="368"/>
    </w:pPr>
    <w:rPr>
      <w:rFonts w:eastAsia="Times New Roman" w:cs="Times New Roman"/>
      <w:sz w:val="20"/>
      <w:szCs w:val="24"/>
      <w:lang w:eastAsia="en-US"/>
      <w14:ligatures w14:val="none"/>
    </w:rPr>
  </w:style>
  <w:style w:type="paragraph" w:customStyle="1" w:styleId="BodyTextTableLevel3">
    <w:name w:val="Body Text Table Level 3"/>
    <w:basedOn w:val="Normal"/>
    <w:rsid w:val="00136FF7"/>
    <w:pPr>
      <w:widowControl/>
      <w:numPr>
        <w:ilvl w:val="3"/>
        <w:numId w:val="15"/>
      </w:numPr>
      <w:autoSpaceDE/>
      <w:autoSpaceDN/>
      <w:adjustRightInd/>
      <w:spacing w:after="180" w:line="260" w:lineRule="atLeast"/>
    </w:pPr>
    <w:rPr>
      <w:rFonts w:eastAsia="Times New Roman" w:cs="Times New Roman"/>
      <w:sz w:val="20"/>
      <w:szCs w:val="24"/>
      <w:lang w:eastAsia="en-US"/>
      <w14:ligatures w14:val="none"/>
    </w:rPr>
  </w:style>
  <w:style w:type="paragraph" w:customStyle="1" w:styleId="ChannelTermclausetitle">
    <w:name w:val="Channel Term clause title"/>
    <w:basedOn w:val="NumbersLevel1"/>
    <w:qFormat/>
    <w:rsid w:val="00575AA5"/>
    <w:pPr>
      <w:numPr>
        <w:numId w:val="8"/>
      </w:numPr>
    </w:pPr>
    <w:rPr>
      <w:noProof/>
    </w:rPr>
  </w:style>
  <w:style w:type="paragraph" w:customStyle="1" w:styleId="ListAlpha">
    <w:name w:val="List Alpha"/>
    <w:basedOn w:val="BodyText"/>
    <w:rsid w:val="00575AA5"/>
    <w:pPr>
      <w:widowControl/>
      <w:numPr>
        <w:numId w:val="16"/>
      </w:numPr>
      <w:tabs>
        <w:tab w:val="clear" w:pos="567"/>
        <w:tab w:val="num" w:pos="709"/>
      </w:tabs>
      <w:autoSpaceDE/>
      <w:autoSpaceDN/>
      <w:adjustRightInd/>
      <w:ind w:left="709" w:hanging="709"/>
    </w:pPr>
    <w:rPr>
      <w:rFonts w:eastAsia="Times New Roman" w:cs="Times New Roman"/>
      <w:b/>
      <w:bCs/>
      <w:sz w:val="22"/>
      <w:szCs w:val="24"/>
      <w:lang w:eastAsia="en-US"/>
      <w14:ligatures w14:val="none"/>
    </w:rPr>
  </w:style>
  <w:style w:type="paragraph" w:customStyle="1" w:styleId="ScheduleNumbers">
    <w:name w:val="Schedule Numbers"/>
    <w:basedOn w:val="Normal"/>
    <w:next w:val="Normal"/>
    <w:rsid w:val="002F31C2"/>
    <w:pPr>
      <w:widowControl/>
      <w:numPr>
        <w:numId w:val="17"/>
      </w:numPr>
      <w:autoSpaceDE/>
      <w:autoSpaceDN/>
      <w:adjustRightInd/>
      <w:spacing w:before="120" w:after="240"/>
      <w:jc w:val="both"/>
    </w:pPr>
    <w:rPr>
      <w:rFonts w:ascii="Verdana" w:eastAsia="SimSun" w:hAnsi="Verdana" w:cs="Times New Roman"/>
      <w:b/>
      <w:caps/>
      <w:sz w:val="20"/>
      <w:szCs w:val="24"/>
      <w:lang w:eastAsia="zh-CN"/>
      <w14:ligatures w14:val="none"/>
    </w:rPr>
  </w:style>
  <w:style w:type="character" w:styleId="UnresolvedMention">
    <w:name w:val="Unresolved Mention"/>
    <w:basedOn w:val="DefaultParagraphFont"/>
    <w:uiPriority w:val="99"/>
    <w:semiHidden/>
    <w:unhideWhenUsed/>
    <w:rsid w:val="00F521A5"/>
    <w:rPr>
      <w:color w:val="605E5C"/>
      <w:shd w:val="clear" w:color="auto" w:fill="E1DFDD"/>
    </w:rPr>
  </w:style>
  <w:style w:type="paragraph" w:customStyle="1" w:styleId="Definitions">
    <w:name w:val="Definitions"/>
    <w:basedOn w:val="BodyText"/>
    <w:uiPriority w:val="1"/>
    <w:qFormat/>
    <w:rsid w:val="00671961"/>
    <w:pPr>
      <w:kinsoku w:val="0"/>
      <w:overflowPunct w:val="0"/>
      <w:ind w:left="709"/>
    </w:pPr>
  </w:style>
  <w:style w:type="paragraph" w:customStyle="1" w:styleId="ListParagrapha">
    <w:name w:val="List Paragraph (a)"/>
    <w:basedOn w:val="ListParagraph"/>
    <w:link w:val="ListParagraphaChar"/>
    <w:uiPriority w:val="1"/>
    <w:qFormat/>
    <w:rsid w:val="001E0D3D"/>
    <w:pPr>
      <w:numPr>
        <w:ilvl w:val="2"/>
      </w:numPr>
      <w:ind w:left="1289"/>
    </w:pPr>
  </w:style>
  <w:style w:type="character" w:customStyle="1" w:styleId="ListParagraphChar">
    <w:name w:val="List Paragraph Char"/>
    <w:basedOn w:val="DefaultParagraphFont"/>
    <w:link w:val="ListParagraph"/>
    <w:uiPriority w:val="1"/>
    <w:rsid w:val="00AF046B"/>
    <w:rPr>
      <w:rFonts w:ascii="Arial" w:hAnsi="Arial" w:cs="Arial"/>
      <w:kern w:val="0"/>
      <w:sz w:val="20"/>
      <w:szCs w:val="20"/>
    </w:rPr>
  </w:style>
  <w:style w:type="character" w:customStyle="1" w:styleId="ListParagraphaChar">
    <w:name w:val="List Paragraph (a) Char"/>
    <w:basedOn w:val="ListParagraphChar"/>
    <w:link w:val="ListParagrapha"/>
    <w:uiPriority w:val="1"/>
    <w:rsid w:val="001E0D3D"/>
    <w:rPr>
      <w:rFonts w:ascii="Arial" w:hAnsi="Arial" w:cs="Arial"/>
      <w:kern w:val="0"/>
      <w:sz w:val="20"/>
      <w:szCs w:val="20"/>
    </w:rPr>
  </w:style>
  <w:style w:type="paragraph" w:customStyle="1" w:styleId="ListParagraphi">
    <w:name w:val="List Paragraph (i)"/>
    <w:basedOn w:val="ListParagraph"/>
    <w:link w:val="ListParagraphiChar"/>
    <w:uiPriority w:val="1"/>
    <w:qFormat/>
    <w:rsid w:val="001E0D3D"/>
    <w:pPr>
      <w:numPr>
        <w:ilvl w:val="3"/>
      </w:numPr>
      <w:ind w:left="1856"/>
    </w:pPr>
  </w:style>
  <w:style w:type="character" w:customStyle="1" w:styleId="ListParagraphiChar">
    <w:name w:val="List Paragraph (i) Char"/>
    <w:basedOn w:val="ListParagraphChar"/>
    <w:link w:val="ListParagraphi"/>
    <w:uiPriority w:val="1"/>
    <w:rsid w:val="001E0D3D"/>
    <w:rPr>
      <w:rFonts w:ascii="Arial" w:hAnsi="Arial" w:cs="Arial"/>
      <w:kern w:val="0"/>
      <w:sz w:val="20"/>
      <w:szCs w:val="20"/>
    </w:rPr>
  </w:style>
  <w:style w:type="paragraph" w:customStyle="1" w:styleId="Listparagraphbullet">
    <w:name w:val="List paragraph bullet"/>
    <w:basedOn w:val="ListParagraph"/>
    <w:uiPriority w:val="1"/>
    <w:qFormat/>
    <w:rsid w:val="001757F0"/>
    <w:pPr>
      <w:numPr>
        <w:ilvl w:val="4"/>
      </w:numPr>
    </w:pPr>
  </w:style>
  <w:style w:type="paragraph" w:styleId="TOC4">
    <w:name w:val="toc 4"/>
    <w:basedOn w:val="Normal"/>
    <w:next w:val="Normal"/>
    <w:autoRedefine/>
    <w:uiPriority w:val="39"/>
    <w:unhideWhenUsed/>
    <w:rsid w:val="006205A3"/>
    <w:pPr>
      <w:widowControl/>
      <w:autoSpaceDE/>
      <w:autoSpaceDN/>
      <w:adjustRightInd/>
      <w:spacing w:after="100" w:line="278" w:lineRule="auto"/>
      <w:ind w:left="720"/>
    </w:pPr>
    <w:rPr>
      <w:rFonts w:asciiTheme="minorHAnsi" w:hAnsiTheme="minorHAnsi" w:cstheme="minorBidi"/>
      <w:kern w:val="2"/>
      <w:sz w:val="24"/>
      <w:szCs w:val="24"/>
    </w:rPr>
  </w:style>
  <w:style w:type="paragraph" w:styleId="TOC5">
    <w:name w:val="toc 5"/>
    <w:basedOn w:val="Normal"/>
    <w:next w:val="Normal"/>
    <w:autoRedefine/>
    <w:uiPriority w:val="39"/>
    <w:unhideWhenUsed/>
    <w:rsid w:val="006205A3"/>
    <w:pPr>
      <w:widowControl/>
      <w:autoSpaceDE/>
      <w:autoSpaceDN/>
      <w:adjustRightInd/>
      <w:spacing w:after="100" w:line="278" w:lineRule="auto"/>
      <w:ind w:left="960"/>
    </w:pPr>
    <w:rPr>
      <w:rFonts w:asciiTheme="minorHAnsi" w:hAnsiTheme="minorHAnsi" w:cstheme="minorBidi"/>
      <w:kern w:val="2"/>
      <w:sz w:val="24"/>
      <w:szCs w:val="24"/>
    </w:rPr>
  </w:style>
  <w:style w:type="paragraph" w:styleId="TOC6">
    <w:name w:val="toc 6"/>
    <w:basedOn w:val="Normal"/>
    <w:next w:val="Normal"/>
    <w:autoRedefine/>
    <w:uiPriority w:val="39"/>
    <w:unhideWhenUsed/>
    <w:rsid w:val="006205A3"/>
    <w:pPr>
      <w:widowControl/>
      <w:autoSpaceDE/>
      <w:autoSpaceDN/>
      <w:adjustRightInd/>
      <w:spacing w:after="100" w:line="278" w:lineRule="auto"/>
      <w:ind w:left="1200"/>
    </w:pPr>
    <w:rPr>
      <w:rFonts w:asciiTheme="minorHAnsi" w:hAnsiTheme="minorHAnsi" w:cstheme="minorBidi"/>
      <w:kern w:val="2"/>
      <w:sz w:val="24"/>
      <w:szCs w:val="24"/>
    </w:rPr>
  </w:style>
  <w:style w:type="paragraph" w:styleId="TOC7">
    <w:name w:val="toc 7"/>
    <w:basedOn w:val="Normal"/>
    <w:next w:val="Normal"/>
    <w:autoRedefine/>
    <w:uiPriority w:val="39"/>
    <w:unhideWhenUsed/>
    <w:rsid w:val="006205A3"/>
    <w:pPr>
      <w:widowControl/>
      <w:autoSpaceDE/>
      <w:autoSpaceDN/>
      <w:adjustRightInd/>
      <w:spacing w:after="100" w:line="278" w:lineRule="auto"/>
      <w:ind w:left="1440"/>
    </w:pPr>
    <w:rPr>
      <w:rFonts w:asciiTheme="minorHAnsi" w:hAnsiTheme="minorHAnsi" w:cstheme="minorBidi"/>
      <w:kern w:val="2"/>
      <w:sz w:val="24"/>
      <w:szCs w:val="24"/>
    </w:rPr>
  </w:style>
  <w:style w:type="paragraph" w:styleId="TOC8">
    <w:name w:val="toc 8"/>
    <w:basedOn w:val="Normal"/>
    <w:next w:val="Normal"/>
    <w:autoRedefine/>
    <w:uiPriority w:val="39"/>
    <w:unhideWhenUsed/>
    <w:rsid w:val="006205A3"/>
    <w:pPr>
      <w:widowControl/>
      <w:autoSpaceDE/>
      <w:autoSpaceDN/>
      <w:adjustRightInd/>
      <w:spacing w:after="100" w:line="278" w:lineRule="auto"/>
      <w:ind w:left="1680"/>
    </w:pPr>
    <w:rPr>
      <w:rFonts w:asciiTheme="minorHAnsi" w:hAnsiTheme="minorHAnsi" w:cstheme="minorBidi"/>
      <w:kern w:val="2"/>
      <w:sz w:val="24"/>
      <w:szCs w:val="24"/>
    </w:rPr>
  </w:style>
  <w:style w:type="paragraph" w:styleId="TOC9">
    <w:name w:val="toc 9"/>
    <w:basedOn w:val="Normal"/>
    <w:next w:val="Normal"/>
    <w:autoRedefine/>
    <w:uiPriority w:val="39"/>
    <w:unhideWhenUsed/>
    <w:rsid w:val="006205A3"/>
    <w:pPr>
      <w:widowControl/>
      <w:autoSpaceDE/>
      <w:autoSpaceDN/>
      <w:adjustRightInd/>
      <w:spacing w:after="100" w:line="278" w:lineRule="auto"/>
      <w:ind w:left="1920"/>
    </w:pPr>
    <w:rPr>
      <w:rFonts w:asciiTheme="minorHAnsi" w:hAnsiTheme="minorHAnsi" w:cstheme="minorBidi"/>
      <w:kern w:val="2"/>
      <w:sz w:val="24"/>
      <w:szCs w:val="24"/>
    </w:rPr>
  </w:style>
  <w:style w:type="paragraph" w:customStyle="1" w:styleId="ListParagraphA0">
    <w:name w:val="List Paragraph A."/>
    <w:basedOn w:val="ListParagraph"/>
    <w:uiPriority w:val="1"/>
    <w:qFormat/>
    <w:rsid w:val="001E0D3D"/>
    <w:pPr>
      <w:numPr>
        <w:ilvl w:val="4"/>
        <w:numId w:val="9"/>
      </w:numPr>
      <w:ind w:left="2216"/>
    </w:pPr>
  </w:style>
  <w:style w:type="paragraph" w:styleId="TableofFigures">
    <w:name w:val="table of figures"/>
    <w:basedOn w:val="Normal"/>
    <w:next w:val="Normal"/>
    <w:uiPriority w:val="99"/>
    <w:unhideWhenUsed/>
    <w:rsid w:val="004E3DD3"/>
  </w:style>
  <w:style w:type="paragraph" w:styleId="ListNumber">
    <w:name w:val="List Number"/>
    <w:basedOn w:val="Normal"/>
    <w:uiPriority w:val="99"/>
    <w:unhideWhenUsed/>
    <w:rsid w:val="00E6123B"/>
    <w:pPr>
      <w:numPr>
        <w:numId w:val="90"/>
      </w:numPr>
      <w:spacing w:before="122"/>
      <w:ind w:left="357" w:hanging="357"/>
      <w:contextualSpacing/>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2944">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429206359">
      <w:bodyDiv w:val="1"/>
      <w:marLeft w:val="0"/>
      <w:marRight w:val="0"/>
      <w:marTop w:val="0"/>
      <w:marBottom w:val="0"/>
      <w:divBdr>
        <w:top w:val="none" w:sz="0" w:space="0" w:color="auto"/>
        <w:left w:val="none" w:sz="0" w:space="0" w:color="auto"/>
        <w:bottom w:val="none" w:sz="0" w:space="0" w:color="auto"/>
        <w:right w:val="none" w:sz="0" w:space="0" w:color="auto"/>
      </w:divBdr>
    </w:div>
    <w:div w:id="483395838">
      <w:bodyDiv w:val="1"/>
      <w:marLeft w:val="0"/>
      <w:marRight w:val="0"/>
      <w:marTop w:val="0"/>
      <w:marBottom w:val="0"/>
      <w:divBdr>
        <w:top w:val="none" w:sz="0" w:space="0" w:color="auto"/>
        <w:left w:val="none" w:sz="0" w:space="0" w:color="auto"/>
        <w:bottom w:val="none" w:sz="0" w:space="0" w:color="auto"/>
        <w:right w:val="none" w:sz="0" w:space="0" w:color="auto"/>
      </w:divBdr>
    </w:div>
    <w:div w:id="486242572">
      <w:bodyDiv w:val="1"/>
      <w:marLeft w:val="0"/>
      <w:marRight w:val="0"/>
      <w:marTop w:val="0"/>
      <w:marBottom w:val="0"/>
      <w:divBdr>
        <w:top w:val="none" w:sz="0" w:space="0" w:color="auto"/>
        <w:left w:val="none" w:sz="0" w:space="0" w:color="auto"/>
        <w:bottom w:val="none" w:sz="0" w:space="0" w:color="auto"/>
        <w:right w:val="none" w:sz="0" w:space="0" w:color="auto"/>
      </w:divBdr>
    </w:div>
    <w:div w:id="917791169">
      <w:bodyDiv w:val="1"/>
      <w:marLeft w:val="0"/>
      <w:marRight w:val="0"/>
      <w:marTop w:val="0"/>
      <w:marBottom w:val="0"/>
      <w:divBdr>
        <w:top w:val="none" w:sz="0" w:space="0" w:color="auto"/>
        <w:left w:val="none" w:sz="0" w:space="0" w:color="auto"/>
        <w:bottom w:val="none" w:sz="0" w:space="0" w:color="auto"/>
        <w:right w:val="none" w:sz="0" w:space="0" w:color="auto"/>
      </w:divBdr>
    </w:div>
    <w:div w:id="1027218980">
      <w:bodyDiv w:val="1"/>
      <w:marLeft w:val="0"/>
      <w:marRight w:val="0"/>
      <w:marTop w:val="0"/>
      <w:marBottom w:val="0"/>
      <w:divBdr>
        <w:top w:val="none" w:sz="0" w:space="0" w:color="auto"/>
        <w:left w:val="none" w:sz="0" w:space="0" w:color="auto"/>
        <w:bottom w:val="none" w:sz="0" w:space="0" w:color="auto"/>
        <w:right w:val="none" w:sz="0" w:space="0" w:color="auto"/>
      </w:divBdr>
    </w:div>
    <w:div w:id="1078479654">
      <w:bodyDiv w:val="1"/>
      <w:marLeft w:val="0"/>
      <w:marRight w:val="0"/>
      <w:marTop w:val="0"/>
      <w:marBottom w:val="0"/>
      <w:divBdr>
        <w:top w:val="none" w:sz="0" w:space="0" w:color="auto"/>
        <w:left w:val="none" w:sz="0" w:space="0" w:color="auto"/>
        <w:bottom w:val="none" w:sz="0" w:space="0" w:color="auto"/>
        <w:right w:val="none" w:sz="0" w:space="0" w:color="auto"/>
      </w:divBdr>
    </w:div>
    <w:div w:id="1121264085">
      <w:bodyDiv w:val="1"/>
      <w:marLeft w:val="0"/>
      <w:marRight w:val="0"/>
      <w:marTop w:val="0"/>
      <w:marBottom w:val="0"/>
      <w:divBdr>
        <w:top w:val="none" w:sz="0" w:space="0" w:color="auto"/>
        <w:left w:val="none" w:sz="0" w:space="0" w:color="auto"/>
        <w:bottom w:val="none" w:sz="0" w:space="0" w:color="auto"/>
        <w:right w:val="none" w:sz="0" w:space="0" w:color="auto"/>
      </w:divBdr>
    </w:div>
    <w:div w:id="1146429987">
      <w:bodyDiv w:val="1"/>
      <w:marLeft w:val="0"/>
      <w:marRight w:val="0"/>
      <w:marTop w:val="0"/>
      <w:marBottom w:val="0"/>
      <w:divBdr>
        <w:top w:val="none" w:sz="0" w:space="0" w:color="auto"/>
        <w:left w:val="none" w:sz="0" w:space="0" w:color="auto"/>
        <w:bottom w:val="none" w:sz="0" w:space="0" w:color="auto"/>
        <w:right w:val="none" w:sz="0" w:space="0" w:color="auto"/>
      </w:divBdr>
    </w:div>
    <w:div w:id="1257136287">
      <w:bodyDiv w:val="1"/>
      <w:marLeft w:val="0"/>
      <w:marRight w:val="0"/>
      <w:marTop w:val="0"/>
      <w:marBottom w:val="0"/>
      <w:divBdr>
        <w:top w:val="none" w:sz="0" w:space="0" w:color="auto"/>
        <w:left w:val="none" w:sz="0" w:space="0" w:color="auto"/>
        <w:bottom w:val="none" w:sz="0" w:space="0" w:color="auto"/>
        <w:right w:val="none" w:sz="0" w:space="0" w:color="auto"/>
      </w:divBdr>
    </w:div>
    <w:div w:id="1267157472">
      <w:bodyDiv w:val="1"/>
      <w:marLeft w:val="0"/>
      <w:marRight w:val="0"/>
      <w:marTop w:val="0"/>
      <w:marBottom w:val="0"/>
      <w:divBdr>
        <w:top w:val="none" w:sz="0" w:space="0" w:color="auto"/>
        <w:left w:val="none" w:sz="0" w:space="0" w:color="auto"/>
        <w:bottom w:val="none" w:sz="0" w:space="0" w:color="auto"/>
        <w:right w:val="none" w:sz="0" w:space="0" w:color="auto"/>
      </w:divBdr>
    </w:div>
    <w:div w:id="1587767313">
      <w:bodyDiv w:val="1"/>
      <w:marLeft w:val="0"/>
      <w:marRight w:val="0"/>
      <w:marTop w:val="0"/>
      <w:marBottom w:val="0"/>
      <w:divBdr>
        <w:top w:val="none" w:sz="0" w:space="0" w:color="auto"/>
        <w:left w:val="none" w:sz="0" w:space="0" w:color="auto"/>
        <w:bottom w:val="none" w:sz="0" w:space="0" w:color="auto"/>
        <w:right w:val="none" w:sz="0" w:space="0" w:color="auto"/>
      </w:divBdr>
    </w:div>
    <w:div w:id="1721587170">
      <w:bodyDiv w:val="1"/>
      <w:marLeft w:val="0"/>
      <w:marRight w:val="0"/>
      <w:marTop w:val="0"/>
      <w:marBottom w:val="0"/>
      <w:divBdr>
        <w:top w:val="none" w:sz="0" w:space="0" w:color="auto"/>
        <w:left w:val="none" w:sz="0" w:space="0" w:color="auto"/>
        <w:bottom w:val="none" w:sz="0" w:space="0" w:color="auto"/>
        <w:right w:val="none" w:sz="0" w:space="0" w:color="auto"/>
      </w:divBdr>
    </w:div>
    <w:div w:id="1924024796">
      <w:bodyDiv w:val="1"/>
      <w:marLeft w:val="0"/>
      <w:marRight w:val="0"/>
      <w:marTop w:val="0"/>
      <w:marBottom w:val="0"/>
      <w:divBdr>
        <w:top w:val="none" w:sz="0" w:space="0" w:color="auto"/>
        <w:left w:val="none" w:sz="0" w:space="0" w:color="auto"/>
        <w:bottom w:val="none" w:sz="0" w:space="0" w:color="auto"/>
        <w:right w:val="none" w:sz="0" w:space="0" w:color="auto"/>
      </w:divBdr>
    </w:div>
    <w:div w:id="1928998958">
      <w:bodyDiv w:val="1"/>
      <w:marLeft w:val="0"/>
      <w:marRight w:val="0"/>
      <w:marTop w:val="0"/>
      <w:marBottom w:val="0"/>
      <w:divBdr>
        <w:top w:val="none" w:sz="0" w:space="0" w:color="auto"/>
        <w:left w:val="none" w:sz="0" w:space="0" w:color="auto"/>
        <w:bottom w:val="none" w:sz="0" w:space="0" w:color="auto"/>
        <w:right w:val="none" w:sz="0" w:space="0" w:color="auto"/>
      </w:divBdr>
    </w:div>
    <w:div w:id="1959097600">
      <w:bodyDiv w:val="1"/>
      <w:marLeft w:val="0"/>
      <w:marRight w:val="0"/>
      <w:marTop w:val="0"/>
      <w:marBottom w:val="0"/>
      <w:divBdr>
        <w:top w:val="none" w:sz="0" w:space="0" w:color="auto"/>
        <w:left w:val="none" w:sz="0" w:space="0" w:color="auto"/>
        <w:bottom w:val="none" w:sz="0" w:space="0" w:color="auto"/>
        <w:right w:val="none" w:sz="0" w:space="0" w:color="auto"/>
      </w:divBdr>
    </w:div>
    <w:div w:id="19655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B9799E-7C4E-4D1F-9EED-B2F731F82EB4}">
  <we:reference id="8687e812-db0c-449c-8861-107243958d72" version="1.0.3.0" store="EXCatalog" storeType="EXCatalog"/>
  <we:alternateReferences>
    <we:reference id="WA200009163" version="1.0.3.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Master Agreement</TermName>
          <TermId xmlns="http://schemas.microsoft.com/office/infopath/2007/PartnerControls">372b9296-9bc0-42cd-ad17-9ef655a9c5d4</TermId>
        </TermInfo>
      </Terms>
    </C3TopicNote>
    <e8ae967d4afd4a6592b7e92a046c21d4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e8ae967d4afd4a6592b7e92a046c21d4>
    <n2ce3620fc5b41979c1bb6cbd036b492 xmlns="89d0c6c8-e2e3-4e07-91a0-0308145fc47f">
      <Terms xmlns="http://schemas.microsoft.com/office/infopath/2007/PartnerControls">
        <TermInfo xmlns="http://schemas.microsoft.com/office/infopath/2007/PartnerControls">
          <TermName xmlns="http://schemas.microsoft.com/office/infopath/2007/PartnerControls">Marketplace</TermName>
          <TermId xmlns="http://schemas.microsoft.com/office/infopath/2007/PartnerControls">4909e436-0199-4a78-85a3-48fb7384e7cc</TermId>
        </TermInfo>
      </Terms>
    </n2ce3620fc5b41979c1bb6cbd036b492>
    <TaxKeywordTaxHTField xmlns="5750afb1-007a-481a-96df-a71c539b9a3e">
      <Terms xmlns="http://schemas.microsoft.com/office/infopath/2007/PartnerControls"/>
    </TaxKeywordTaxHTField>
    <de8f250536824a8996bce1d96308b5ef xmlns="89d0c6c8-e2e3-4e07-91a0-0308145fc47f">
      <Terms xmlns="http://schemas.microsoft.com/office/infopath/2007/PartnerControls"/>
    </de8f250536824a8996bce1d96308b5ef>
    <DIANotes xmlns="89d0c6c8-e2e3-4e07-91a0-0308145fc47f" xsi:nil="true"/>
    <i0f84bba906045b4af568ee102a52dcb xmlns="89d0c6c8-e2e3-4e07-91a0-0308145fc47f">
      <Terms xmlns="http://schemas.microsoft.com/office/infopath/2007/PartnerControls"/>
    </i0f84bba906045b4af568ee102a52dcb>
    <TaxCatchAll xmlns="5750afb1-007a-481a-96df-a71c539b9a3e">
      <Value>41</Value>
      <Value>3</Value>
      <Value>253</Value>
      <Value>1</Value>
    </TaxCatchAll>
    <DIAVendor xmlns="89d0c6c8-e2e3-4e07-91a0-0308145fc47f">Panel</DIAVendor>
    <DIAVendorName xmlns="89d0c6c8-e2e3-4e07-91a0-0308145fc47f" xsi:nil="true"/>
    <_dlc_DocId xmlns="89d0c6c8-e2e3-4e07-91a0-0308145fc47f">2A3MFFJQT7TA-1502517327-1131</_dlc_DocId>
    <_dlc_DocIdUrl xmlns="89d0c6c8-e2e3-4e07-91a0-0308145fc47f">
      <Url>https://azurediagovt.sharepoint.com/sites/ECMS-GCIO-PASM-CPAS/_layouts/15/DocIdRedir.aspx?ID=2A3MFFJQT7TA-1502517327-1131</Url>
      <Description>2A3MFFJQT7TA-1502517327-1131</Description>
    </_dlc_DocIdUrl>
  </documentManagement>
</p:properties>
</file>

<file path=customXml/item4.xml><?xml version="1.0" encoding="utf-8"?>
<properties xmlns="http://www.imanage.com/work/xmlschema">
  <documentid>LIVE!71468818.4</documentid>
  <senderid>DSTEEL-BAKER</senderid>
  <senderemail>DAMIEN.STEEL-BAKER@BUDDLEFINDLAY.COM</senderemail>
  <lastmodified>2025-11-07T17:44:00.0000000+13:00</lastmodified>
  <database>LIVE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eport Document DIA" ma:contentTypeID="0x01010000E4E3A2E434854983A98314800CDB4605000A4CB468FEAC5C4481473BC6A8769DA2" ma:contentTypeVersion="21" ma:contentTypeDescription="Use for all reports either created by or received by DIA in the course of its business" ma:contentTypeScope="" ma:versionID="f34bd42740e0f16c5de254262a0d2eab">
  <xsd:schema xmlns:xsd="http://www.w3.org/2001/XMLSchema" xmlns:xs="http://www.w3.org/2001/XMLSchema" xmlns:p="http://schemas.microsoft.com/office/2006/metadata/properties" xmlns:ns2="89d0c6c8-e2e3-4e07-91a0-0308145fc47f" xmlns:ns3="5750afb1-007a-481a-96df-a71c539b9a3e" targetNamespace="http://schemas.microsoft.com/office/2006/metadata/properties" ma:root="true" ma:fieldsID="7e7fd7a43434ed3125c49b7087157cbf" ns2:_="" ns3:_="">
    <xsd:import namespace="89d0c6c8-e2e3-4e07-91a0-0308145fc47f"/>
    <xsd:import namespace="5750afb1-007a-481a-96df-a71c539b9a3e"/>
    <xsd:element name="properties">
      <xsd:complexType>
        <xsd:sequence>
          <xsd:element name="documentManagement">
            <xsd:complexType>
              <xsd:all>
                <xsd:element ref="ns3:TaxCatchAll" minOccurs="0"/>
                <xsd:element ref="ns2:DIANotes" minOccurs="0"/>
                <xsd:element ref="ns2:DIAVendor" minOccurs="0"/>
                <xsd:element ref="ns2:DIAVendorName" minOccurs="0"/>
                <xsd:element ref="ns2:C3TopicNote" minOccurs="0"/>
                <xsd:element ref="ns3:TaxKeywordTaxHTField" minOccurs="0"/>
                <xsd:element ref="ns3:TaxCatchAllLabel" minOccurs="0"/>
                <xsd:element ref="ns2:de8f250536824a8996bce1d96308b5ef" minOccurs="0"/>
                <xsd:element ref="ns2:e8ae967d4afd4a6592b7e92a046c21d4" minOccurs="0"/>
                <xsd:element ref="ns2:_dlc_DocId" minOccurs="0"/>
                <xsd:element ref="ns2:_dlc_DocIdUrl" minOccurs="0"/>
                <xsd:element ref="ns2:_dlc_DocIdPersistId" minOccurs="0"/>
                <xsd:element ref="ns2:n2ce3620fc5b41979c1bb6cbd036b492"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Vendor" ma:index="14" nillable="true" ma:displayName="Vendor" ma:description="Use for the name of the company or supplier that provides goods or services to DIA" ma:internalName="DIAVendor" ma:readOnly="false">
      <xsd:simpleType>
        <xsd:restriction base="dms:Text"/>
      </xsd:simpleType>
    </xsd:element>
    <xsd:element name="DIAVendorName" ma:index="16" nillable="true" ma:displayName="Vendor Name" ma:description="Name of Vendor" ma:internalName="DIAVendorName" ma:readOnly="false">
      <xsd:simpleType>
        <xsd:restriction base="dms:Text"/>
      </xsd:simpleType>
    </xsd:element>
    <xsd:element name="C3TopicNote" ma:index="17" nillable="true" ma:taxonomy="true" ma:internalName="C3TopicNote" ma:taxonomyFieldName="C3Topic" ma:displayName="Topic" ma:readOnly="false" ma:fieldId="{6a3fe89f-a6dd-4490-a9c1-3ef38d67b8c7}" ma:sspId="220cfdc9-10b9-451b-a41a-57414fe47a11" ma:termSetId="a5676702-8dc0-470c-9693-b64a8d0554f8" ma:anchorId="f04e5a8e-728e-40a3-9fcf-5eaf0bf8c689" ma:open="true" ma:isKeyword="false">
      <xsd:complexType>
        <xsd:sequence>
          <xsd:element ref="pc:Terms" minOccurs="0" maxOccurs="1"/>
        </xsd:sequence>
      </xsd:complexType>
    </xsd:element>
    <xsd:element name="de8f250536824a8996bce1d96308b5ef" ma:index="20" nillable="true" ma:taxonomy="true" ma:internalName="de8f250536824a8996bce1d96308b5ef" ma:taxonomyFieldName="DIAReportDocumentType" ma:displayName="Report Document Type" ma:readOnly="false" ma:fieldId="{de8f2505-3682-4a89-96bc-e1d96308b5ef}" ma:sspId="220cfdc9-10b9-451b-a41a-57414fe47a11" ma:termSetId="e1ff6601-4247-485d-a449-0ad25dff4221" ma:anchorId="00000000-0000-0000-0000-000000000000" ma:open="false" ma:isKeyword="false">
      <xsd:complexType>
        <xsd:sequence>
          <xsd:element ref="pc:Terms" minOccurs="0" maxOccurs="1"/>
        </xsd:sequence>
      </xsd:complexType>
    </xsd:element>
    <xsd:element name="e8ae967d4afd4a6592b7e92a046c21d4" ma:index="21" ma:taxonomy="true" ma:internalName="e8ae967d4afd4a6592b7e92a046c21d4" ma:taxonomyFieldName="DIASecurityClassification" ma:displayName="Security Classification" ma:readOnly="false" ma:default="1;#IN-CONFIDENCE|e900075c-c4ed-4f94-a479-da568f6b0693" ma:fieldId="{e8ae967d-4afd-4a65-92b7-e92a046c21d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n2ce3620fc5b41979c1bb6cbd036b492" ma:index="25" nillable="true" ma:taxonomy="true" ma:internalName="n2ce3620fc5b41979c1bb6cbd036b492" ma:taxonomyFieldName="DIAProductandService" ma:displayName="Product and Service" ma:readOnly="false" ma:fieldId="{72ce3620-fc5b-4197-9c1b-b6cbd036b492}" ma:sspId="220cfdc9-10b9-451b-a41a-57414fe47a11" ma:termSetId="53205e00-ee09-43d1-a989-fa6dc03422e3" ma:anchorId="a3bcf392-d443-4756-9586-b68c6d484c11" ma:open="false" ma:isKeyword="false">
      <xsd:complexType>
        <xsd:sequence>
          <xsd:element ref="pc:Terms" minOccurs="0" maxOccurs="1"/>
        </xsd:sequence>
      </xsd:complexType>
    </xsd:element>
    <xsd:element name="i0f84bba906045b4af568ee102a52dcb" ma:index="27"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bbce83f-286b-4ecd-bffb-7c068ae66406}"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hidden="true" ma:list="{4bbce83f-286b-4ecd-bffb-7c068ae66406}"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668F7-61B0-4745-A740-8C3F8B1E332A}">
  <ds:schemaRefs>
    <ds:schemaRef ds:uri="http://schemas.microsoft.com/sharepoint/events"/>
  </ds:schemaRefs>
</ds:datastoreItem>
</file>

<file path=customXml/itemProps2.xml><?xml version="1.0" encoding="utf-8"?>
<ds:datastoreItem xmlns:ds="http://schemas.openxmlformats.org/officeDocument/2006/customXml" ds:itemID="{85DD63C1-F6BA-4D35-976B-47E54B6AD723}">
  <ds:schemaRefs>
    <ds:schemaRef ds:uri="http://schemas.microsoft.com/sharepoint/v3/contenttype/forms"/>
  </ds:schemaRefs>
</ds:datastoreItem>
</file>

<file path=customXml/itemProps3.xml><?xml version="1.0" encoding="utf-8"?>
<ds:datastoreItem xmlns:ds="http://schemas.openxmlformats.org/officeDocument/2006/customXml" ds:itemID="{E1B3DF5D-41C7-4BF5-85CB-FC2D43A8D15E}">
  <ds:schemaRefs>
    <ds:schemaRef ds:uri="5750afb1-007a-481a-96df-a71c539b9a3e"/>
    <ds:schemaRef ds:uri="http://www.w3.org/XML/1998/namespace"/>
    <ds:schemaRef ds:uri="http://purl.org/dc/dcmitype/"/>
    <ds:schemaRef ds:uri="http://purl.org/dc/terms/"/>
    <ds:schemaRef ds:uri="http://schemas.microsoft.com/office/infopath/2007/PartnerControls"/>
    <ds:schemaRef ds:uri="89d0c6c8-e2e3-4e07-91a0-0308145fc47f"/>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E51B07-24E6-434D-946B-4B9AEC078DDA}">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B5FC4C9B-D3F7-47F6-9548-FED2F9A53BF6}">
  <ds:schemaRefs>
    <ds:schemaRef ds:uri="http://schemas.openxmlformats.org/officeDocument/2006/bibliography"/>
  </ds:schemaRefs>
</ds:datastoreItem>
</file>

<file path=customXml/itemProps6.xml><?xml version="1.0" encoding="utf-8"?>
<ds:datastoreItem xmlns:ds="http://schemas.openxmlformats.org/officeDocument/2006/customXml" ds:itemID="{8AAED90F-B15C-4736-B8E1-2D8D9B4D4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Links>
    <vt:vector size="360" baseType="variant">
      <vt:variant>
        <vt:i4>4063267</vt:i4>
      </vt:variant>
      <vt:variant>
        <vt:i4>948</vt:i4>
      </vt:variant>
      <vt:variant>
        <vt:i4>0</vt:i4>
      </vt:variant>
      <vt:variant>
        <vt:i4>5</vt:i4>
      </vt:variant>
      <vt:variant>
        <vt:lpwstr/>
      </vt:variant>
      <vt:variant>
        <vt:lpwstr>bookmark10</vt:lpwstr>
      </vt:variant>
      <vt:variant>
        <vt:i4>3932199</vt:i4>
      </vt:variant>
      <vt:variant>
        <vt:i4>933</vt:i4>
      </vt:variant>
      <vt:variant>
        <vt:i4>0</vt:i4>
      </vt:variant>
      <vt:variant>
        <vt:i4>5</vt:i4>
      </vt:variant>
      <vt:variant>
        <vt:lpwstr/>
      </vt:variant>
      <vt:variant>
        <vt:lpwstr>bookmark52</vt:lpwstr>
      </vt:variant>
      <vt:variant>
        <vt:i4>3997731</vt:i4>
      </vt:variant>
      <vt:variant>
        <vt:i4>930</vt:i4>
      </vt:variant>
      <vt:variant>
        <vt:i4>0</vt:i4>
      </vt:variant>
      <vt:variant>
        <vt:i4>5</vt:i4>
      </vt:variant>
      <vt:variant>
        <vt:lpwstr/>
      </vt:variant>
      <vt:variant>
        <vt:lpwstr>bookmark13</vt:lpwstr>
      </vt:variant>
      <vt:variant>
        <vt:i4>4128800</vt:i4>
      </vt:variant>
      <vt:variant>
        <vt:i4>918</vt:i4>
      </vt:variant>
      <vt:variant>
        <vt:i4>0</vt:i4>
      </vt:variant>
      <vt:variant>
        <vt:i4>5</vt:i4>
      </vt:variant>
      <vt:variant>
        <vt:lpwstr/>
      </vt:variant>
      <vt:variant>
        <vt:lpwstr>bookmark21</vt:lpwstr>
      </vt:variant>
      <vt:variant>
        <vt:i4>4128803</vt:i4>
      </vt:variant>
      <vt:variant>
        <vt:i4>915</vt:i4>
      </vt:variant>
      <vt:variant>
        <vt:i4>0</vt:i4>
      </vt:variant>
      <vt:variant>
        <vt:i4>5</vt:i4>
      </vt:variant>
      <vt:variant>
        <vt:lpwstr/>
      </vt:variant>
      <vt:variant>
        <vt:lpwstr>bookmark11</vt:lpwstr>
      </vt:variant>
      <vt:variant>
        <vt:i4>3997734</vt:i4>
      </vt:variant>
      <vt:variant>
        <vt:i4>906</vt:i4>
      </vt:variant>
      <vt:variant>
        <vt:i4>0</vt:i4>
      </vt:variant>
      <vt:variant>
        <vt:i4>5</vt:i4>
      </vt:variant>
      <vt:variant>
        <vt:lpwstr/>
      </vt:variant>
      <vt:variant>
        <vt:lpwstr>bookmark43</vt:lpwstr>
      </vt:variant>
      <vt:variant>
        <vt:i4>3932198</vt:i4>
      </vt:variant>
      <vt:variant>
        <vt:i4>900</vt:i4>
      </vt:variant>
      <vt:variant>
        <vt:i4>0</vt:i4>
      </vt:variant>
      <vt:variant>
        <vt:i4>5</vt:i4>
      </vt:variant>
      <vt:variant>
        <vt:lpwstr/>
      </vt:variant>
      <vt:variant>
        <vt:lpwstr>bookmark42</vt:lpwstr>
      </vt:variant>
      <vt:variant>
        <vt:i4>3997734</vt:i4>
      </vt:variant>
      <vt:variant>
        <vt:i4>894</vt:i4>
      </vt:variant>
      <vt:variant>
        <vt:i4>0</vt:i4>
      </vt:variant>
      <vt:variant>
        <vt:i4>5</vt:i4>
      </vt:variant>
      <vt:variant>
        <vt:lpwstr/>
      </vt:variant>
      <vt:variant>
        <vt:lpwstr>bookmark43</vt:lpwstr>
      </vt:variant>
      <vt:variant>
        <vt:i4>3538981</vt:i4>
      </vt:variant>
      <vt:variant>
        <vt:i4>885</vt:i4>
      </vt:variant>
      <vt:variant>
        <vt:i4>0</vt:i4>
      </vt:variant>
      <vt:variant>
        <vt:i4>5</vt:i4>
      </vt:variant>
      <vt:variant>
        <vt:lpwstr/>
      </vt:variant>
      <vt:variant>
        <vt:lpwstr>bookmark78</vt:lpwstr>
      </vt:variant>
      <vt:variant>
        <vt:i4>3670058</vt:i4>
      </vt:variant>
      <vt:variant>
        <vt:i4>879</vt:i4>
      </vt:variant>
      <vt:variant>
        <vt:i4>0</vt:i4>
      </vt:variant>
      <vt:variant>
        <vt:i4>5</vt:i4>
      </vt:variant>
      <vt:variant>
        <vt:lpwstr/>
      </vt:variant>
      <vt:variant>
        <vt:lpwstr>bookmark86</vt:lpwstr>
      </vt:variant>
      <vt:variant>
        <vt:i4>3735594</vt:i4>
      </vt:variant>
      <vt:variant>
        <vt:i4>858</vt:i4>
      </vt:variant>
      <vt:variant>
        <vt:i4>0</vt:i4>
      </vt:variant>
      <vt:variant>
        <vt:i4>5</vt:i4>
      </vt:variant>
      <vt:variant>
        <vt:lpwstr/>
      </vt:variant>
      <vt:variant>
        <vt:lpwstr>bookmark87</vt:lpwstr>
      </vt:variant>
      <vt:variant>
        <vt:i4>3538982</vt:i4>
      </vt:variant>
      <vt:variant>
        <vt:i4>846</vt:i4>
      </vt:variant>
      <vt:variant>
        <vt:i4>0</vt:i4>
      </vt:variant>
      <vt:variant>
        <vt:i4>5</vt:i4>
      </vt:variant>
      <vt:variant>
        <vt:lpwstr/>
      </vt:variant>
      <vt:variant>
        <vt:lpwstr>bookmark48</vt:lpwstr>
      </vt:variant>
      <vt:variant>
        <vt:i4>3932202</vt:i4>
      </vt:variant>
      <vt:variant>
        <vt:i4>840</vt:i4>
      </vt:variant>
      <vt:variant>
        <vt:i4>0</vt:i4>
      </vt:variant>
      <vt:variant>
        <vt:i4>5</vt:i4>
      </vt:variant>
      <vt:variant>
        <vt:lpwstr/>
      </vt:variant>
      <vt:variant>
        <vt:lpwstr>bookmark82</vt:lpwstr>
      </vt:variant>
      <vt:variant>
        <vt:i4>3604517</vt:i4>
      </vt:variant>
      <vt:variant>
        <vt:i4>834</vt:i4>
      </vt:variant>
      <vt:variant>
        <vt:i4>0</vt:i4>
      </vt:variant>
      <vt:variant>
        <vt:i4>5</vt:i4>
      </vt:variant>
      <vt:variant>
        <vt:lpwstr/>
      </vt:variant>
      <vt:variant>
        <vt:lpwstr>bookmark79</vt:lpwstr>
      </vt:variant>
      <vt:variant>
        <vt:i4>3670053</vt:i4>
      </vt:variant>
      <vt:variant>
        <vt:i4>828</vt:i4>
      </vt:variant>
      <vt:variant>
        <vt:i4>0</vt:i4>
      </vt:variant>
      <vt:variant>
        <vt:i4>5</vt:i4>
      </vt:variant>
      <vt:variant>
        <vt:lpwstr/>
      </vt:variant>
      <vt:variant>
        <vt:lpwstr>bookmark76</vt:lpwstr>
      </vt:variant>
      <vt:variant>
        <vt:i4>3801125</vt:i4>
      </vt:variant>
      <vt:variant>
        <vt:i4>822</vt:i4>
      </vt:variant>
      <vt:variant>
        <vt:i4>0</vt:i4>
      </vt:variant>
      <vt:variant>
        <vt:i4>5</vt:i4>
      </vt:variant>
      <vt:variant>
        <vt:lpwstr/>
      </vt:variant>
      <vt:variant>
        <vt:lpwstr>bookmark74</vt:lpwstr>
      </vt:variant>
      <vt:variant>
        <vt:i4>3604516</vt:i4>
      </vt:variant>
      <vt:variant>
        <vt:i4>813</vt:i4>
      </vt:variant>
      <vt:variant>
        <vt:i4>0</vt:i4>
      </vt:variant>
      <vt:variant>
        <vt:i4>5</vt:i4>
      </vt:variant>
      <vt:variant>
        <vt:lpwstr/>
      </vt:variant>
      <vt:variant>
        <vt:lpwstr>bookmark69</vt:lpwstr>
      </vt:variant>
      <vt:variant>
        <vt:i4>3670052</vt:i4>
      </vt:variant>
      <vt:variant>
        <vt:i4>807</vt:i4>
      </vt:variant>
      <vt:variant>
        <vt:i4>0</vt:i4>
      </vt:variant>
      <vt:variant>
        <vt:i4>5</vt:i4>
      </vt:variant>
      <vt:variant>
        <vt:lpwstr/>
      </vt:variant>
      <vt:variant>
        <vt:lpwstr>bookmark66</vt:lpwstr>
      </vt:variant>
      <vt:variant>
        <vt:i4>3538982</vt:i4>
      </vt:variant>
      <vt:variant>
        <vt:i4>801</vt:i4>
      </vt:variant>
      <vt:variant>
        <vt:i4>0</vt:i4>
      </vt:variant>
      <vt:variant>
        <vt:i4>5</vt:i4>
      </vt:variant>
      <vt:variant>
        <vt:lpwstr/>
      </vt:variant>
      <vt:variant>
        <vt:lpwstr>bookmark48</vt:lpwstr>
      </vt:variant>
      <vt:variant>
        <vt:i4>3538981</vt:i4>
      </vt:variant>
      <vt:variant>
        <vt:i4>768</vt:i4>
      </vt:variant>
      <vt:variant>
        <vt:i4>0</vt:i4>
      </vt:variant>
      <vt:variant>
        <vt:i4>5</vt:i4>
      </vt:variant>
      <vt:variant>
        <vt:lpwstr/>
      </vt:variant>
      <vt:variant>
        <vt:lpwstr>bookmark78</vt:lpwstr>
      </vt:variant>
      <vt:variant>
        <vt:i4>3670053</vt:i4>
      </vt:variant>
      <vt:variant>
        <vt:i4>762</vt:i4>
      </vt:variant>
      <vt:variant>
        <vt:i4>0</vt:i4>
      </vt:variant>
      <vt:variant>
        <vt:i4>5</vt:i4>
      </vt:variant>
      <vt:variant>
        <vt:lpwstr/>
      </vt:variant>
      <vt:variant>
        <vt:lpwstr>bookmark76</vt:lpwstr>
      </vt:variant>
      <vt:variant>
        <vt:i4>3735589</vt:i4>
      </vt:variant>
      <vt:variant>
        <vt:i4>756</vt:i4>
      </vt:variant>
      <vt:variant>
        <vt:i4>0</vt:i4>
      </vt:variant>
      <vt:variant>
        <vt:i4>5</vt:i4>
      </vt:variant>
      <vt:variant>
        <vt:lpwstr/>
      </vt:variant>
      <vt:variant>
        <vt:lpwstr>bookmark77</vt:lpwstr>
      </vt:variant>
      <vt:variant>
        <vt:i4>3538981</vt:i4>
      </vt:variant>
      <vt:variant>
        <vt:i4>750</vt:i4>
      </vt:variant>
      <vt:variant>
        <vt:i4>0</vt:i4>
      </vt:variant>
      <vt:variant>
        <vt:i4>5</vt:i4>
      </vt:variant>
      <vt:variant>
        <vt:lpwstr/>
      </vt:variant>
      <vt:variant>
        <vt:lpwstr>bookmark78</vt:lpwstr>
      </vt:variant>
      <vt:variant>
        <vt:i4>3670053</vt:i4>
      </vt:variant>
      <vt:variant>
        <vt:i4>744</vt:i4>
      </vt:variant>
      <vt:variant>
        <vt:i4>0</vt:i4>
      </vt:variant>
      <vt:variant>
        <vt:i4>5</vt:i4>
      </vt:variant>
      <vt:variant>
        <vt:lpwstr/>
      </vt:variant>
      <vt:variant>
        <vt:lpwstr>bookmark76</vt:lpwstr>
      </vt:variant>
      <vt:variant>
        <vt:i4>3866661</vt:i4>
      </vt:variant>
      <vt:variant>
        <vt:i4>738</vt:i4>
      </vt:variant>
      <vt:variant>
        <vt:i4>0</vt:i4>
      </vt:variant>
      <vt:variant>
        <vt:i4>5</vt:i4>
      </vt:variant>
      <vt:variant>
        <vt:lpwstr/>
      </vt:variant>
      <vt:variant>
        <vt:lpwstr>bookmark75</vt:lpwstr>
      </vt:variant>
      <vt:variant>
        <vt:i4>3604516</vt:i4>
      </vt:variant>
      <vt:variant>
        <vt:i4>732</vt:i4>
      </vt:variant>
      <vt:variant>
        <vt:i4>0</vt:i4>
      </vt:variant>
      <vt:variant>
        <vt:i4>5</vt:i4>
      </vt:variant>
      <vt:variant>
        <vt:lpwstr/>
      </vt:variant>
      <vt:variant>
        <vt:lpwstr>bookmark69</vt:lpwstr>
      </vt:variant>
      <vt:variant>
        <vt:i4>3801124</vt:i4>
      </vt:variant>
      <vt:variant>
        <vt:i4>723</vt:i4>
      </vt:variant>
      <vt:variant>
        <vt:i4>0</vt:i4>
      </vt:variant>
      <vt:variant>
        <vt:i4>5</vt:i4>
      </vt:variant>
      <vt:variant>
        <vt:lpwstr/>
      </vt:variant>
      <vt:variant>
        <vt:lpwstr>bookmark64</vt:lpwstr>
      </vt:variant>
      <vt:variant>
        <vt:i4>3670052</vt:i4>
      </vt:variant>
      <vt:variant>
        <vt:i4>717</vt:i4>
      </vt:variant>
      <vt:variant>
        <vt:i4>0</vt:i4>
      </vt:variant>
      <vt:variant>
        <vt:i4>5</vt:i4>
      </vt:variant>
      <vt:variant>
        <vt:lpwstr/>
      </vt:variant>
      <vt:variant>
        <vt:lpwstr>bookmark66</vt:lpwstr>
      </vt:variant>
      <vt:variant>
        <vt:i4>3801124</vt:i4>
      </vt:variant>
      <vt:variant>
        <vt:i4>708</vt:i4>
      </vt:variant>
      <vt:variant>
        <vt:i4>0</vt:i4>
      </vt:variant>
      <vt:variant>
        <vt:i4>5</vt:i4>
      </vt:variant>
      <vt:variant>
        <vt:lpwstr/>
      </vt:variant>
      <vt:variant>
        <vt:lpwstr>bookmark64</vt:lpwstr>
      </vt:variant>
      <vt:variant>
        <vt:i4>4128805</vt:i4>
      </vt:variant>
      <vt:variant>
        <vt:i4>699</vt:i4>
      </vt:variant>
      <vt:variant>
        <vt:i4>0</vt:i4>
      </vt:variant>
      <vt:variant>
        <vt:i4>5</vt:i4>
      </vt:variant>
      <vt:variant>
        <vt:lpwstr/>
      </vt:variant>
      <vt:variant>
        <vt:lpwstr>bookmark71</vt:lpwstr>
      </vt:variant>
      <vt:variant>
        <vt:i4>4063269</vt:i4>
      </vt:variant>
      <vt:variant>
        <vt:i4>693</vt:i4>
      </vt:variant>
      <vt:variant>
        <vt:i4>0</vt:i4>
      </vt:variant>
      <vt:variant>
        <vt:i4>5</vt:i4>
      </vt:variant>
      <vt:variant>
        <vt:lpwstr/>
      </vt:variant>
      <vt:variant>
        <vt:lpwstr>bookmark70</vt:lpwstr>
      </vt:variant>
      <vt:variant>
        <vt:i4>3932197</vt:i4>
      </vt:variant>
      <vt:variant>
        <vt:i4>687</vt:i4>
      </vt:variant>
      <vt:variant>
        <vt:i4>0</vt:i4>
      </vt:variant>
      <vt:variant>
        <vt:i4>5</vt:i4>
      </vt:variant>
      <vt:variant>
        <vt:lpwstr/>
      </vt:variant>
      <vt:variant>
        <vt:lpwstr>bookmark72</vt:lpwstr>
      </vt:variant>
      <vt:variant>
        <vt:i4>3932197</vt:i4>
      </vt:variant>
      <vt:variant>
        <vt:i4>681</vt:i4>
      </vt:variant>
      <vt:variant>
        <vt:i4>0</vt:i4>
      </vt:variant>
      <vt:variant>
        <vt:i4>5</vt:i4>
      </vt:variant>
      <vt:variant>
        <vt:lpwstr/>
      </vt:variant>
      <vt:variant>
        <vt:lpwstr>bookmark72</vt:lpwstr>
      </vt:variant>
      <vt:variant>
        <vt:i4>3670052</vt:i4>
      </vt:variant>
      <vt:variant>
        <vt:i4>657</vt:i4>
      </vt:variant>
      <vt:variant>
        <vt:i4>0</vt:i4>
      </vt:variant>
      <vt:variant>
        <vt:i4>5</vt:i4>
      </vt:variant>
      <vt:variant>
        <vt:lpwstr/>
      </vt:variant>
      <vt:variant>
        <vt:lpwstr>bookmark66</vt:lpwstr>
      </vt:variant>
      <vt:variant>
        <vt:i4>3997732</vt:i4>
      </vt:variant>
      <vt:variant>
        <vt:i4>633</vt:i4>
      </vt:variant>
      <vt:variant>
        <vt:i4>0</vt:i4>
      </vt:variant>
      <vt:variant>
        <vt:i4>5</vt:i4>
      </vt:variant>
      <vt:variant>
        <vt:lpwstr/>
      </vt:variant>
      <vt:variant>
        <vt:lpwstr>bookmark63</vt:lpwstr>
      </vt:variant>
      <vt:variant>
        <vt:i4>3997732</vt:i4>
      </vt:variant>
      <vt:variant>
        <vt:i4>606</vt:i4>
      </vt:variant>
      <vt:variant>
        <vt:i4>0</vt:i4>
      </vt:variant>
      <vt:variant>
        <vt:i4>5</vt:i4>
      </vt:variant>
      <vt:variant>
        <vt:lpwstr/>
      </vt:variant>
      <vt:variant>
        <vt:lpwstr>bookmark63</vt:lpwstr>
      </vt:variant>
      <vt:variant>
        <vt:i4>4063271</vt:i4>
      </vt:variant>
      <vt:variant>
        <vt:i4>588</vt:i4>
      </vt:variant>
      <vt:variant>
        <vt:i4>0</vt:i4>
      </vt:variant>
      <vt:variant>
        <vt:i4>5</vt:i4>
      </vt:variant>
      <vt:variant>
        <vt:lpwstr/>
      </vt:variant>
      <vt:variant>
        <vt:lpwstr>bookmark50</vt:lpwstr>
      </vt:variant>
      <vt:variant>
        <vt:i4>3735590</vt:i4>
      </vt:variant>
      <vt:variant>
        <vt:i4>471</vt:i4>
      </vt:variant>
      <vt:variant>
        <vt:i4>0</vt:i4>
      </vt:variant>
      <vt:variant>
        <vt:i4>5</vt:i4>
      </vt:variant>
      <vt:variant>
        <vt:lpwstr/>
      </vt:variant>
      <vt:variant>
        <vt:lpwstr>bookmark47</vt:lpwstr>
      </vt:variant>
      <vt:variant>
        <vt:i4>3670053</vt:i4>
      </vt:variant>
      <vt:variant>
        <vt:i4>465</vt:i4>
      </vt:variant>
      <vt:variant>
        <vt:i4>0</vt:i4>
      </vt:variant>
      <vt:variant>
        <vt:i4>5</vt:i4>
      </vt:variant>
      <vt:variant>
        <vt:lpwstr/>
      </vt:variant>
      <vt:variant>
        <vt:lpwstr>bookmark76</vt:lpwstr>
      </vt:variant>
      <vt:variant>
        <vt:i4>4128806</vt:i4>
      </vt:variant>
      <vt:variant>
        <vt:i4>453</vt:i4>
      </vt:variant>
      <vt:variant>
        <vt:i4>0</vt:i4>
      </vt:variant>
      <vt:variant>
        <vt:i4>5</vt:i4>
      </vt:variant>
      <vt:variant>
        <vt:lpwstr/>
      </vt:variant>
      <vt:variant>
        <vt:lpwstr>bookmark41</vt:lpwstr>
      </vt:variant>
      <vt:variant>
        <vt:i4>3735585</vt:i4>
      </vt:variant>
      <vt:variant>
        <vt:i4>447</vt:i4>
      </vt:variant>
      <vt:variant>
        <vt:i4>0</vt:i4>
      </vt:variant>
      <vt:variant>
        <vt:i4>5</vt:i4>
      </vt:variant>
      <vt:variant>
        <vt:lpwstr/>
      </vt:variant>
      <vt:variant>
        <vt:lpwstr>bookmark37</vt:lpwstr>
      </vt:variant>
      <vt:variant>
        <vt:i4>3604513</vt:i4>
      </vt:variant>
      <vt:variant>
        <vt:i4>423</vt:i4>
      </vt:variant>
      <vt:variant>
        <vt:i4>0</vt:i4>
      </vt:variant>
      <vt:variant>
        <vt:i4>5</vt:i4>
      </vt:variant>
      <vt:variant>
        <vt:lpwstr/>
      </vt:variant>
      <vt:variant>
        <vt:lpwstr>bookmark39</vt:lpwstr>
      </vt:variant>
      <vt:variant>
        <vt:i4>3801121</vt:i4>
      </vt:variant>
      <vt:variant>
        <vt:i4>414</vt:i4>
      </vt:variant>
      <vt:variant>
        <vt:i4>0</vt:i4>
      </vt:variant>
      <vt:variant>
        <vt:i4>5</vt:i4>
      </vt:variant>
      <vt:variant>
        <vt:lpwstr/>
      </vt:variant>
      <vt:variant>
        <vt:lpwstr>bookmark34</vt:lpwstr>
      </vt:variant>
      <vt:variant>
        <vt:i4>4063265</vt:i4>
      </vt:variant>
      <vt:variant>
        <vt:i4>396</vt:i4>
      </vt:variant>
      <vt:variant>
        <vt:i4>0</vt:i4>
      </vt:variant>
      <vt:variant>
        <vt:i4>5</vt:i4>
      </vt:variant>
      <vt:variant>
        <vt:lpwstr/>
      </vt:variant>
      <vt:variant>
        <vt:lpwstr>bookmark30</vt:lpwstr>
      </vt:variant>
      <vt:variant>
        <vt:i4>3932193</vt:i4>
      </vt:variant>
      <vt:variant>
        <vt:i4>390</vt:i4>
      </vt:variant>
      <vt:variant>
        <vt:i4>0</vt:i4>
      </vt:variant>
      <vt:variant>
        <vt:i4>5</vt:i4>
      </vt:variant>
      <vt:variant>
        <vt:lpwstr/>
      </vt:variant>
      <vt:variant>
        <vt:lpwstr>bookmark32</vt:lpwstr>
      </vt:variant>
      <vt:variant>
        <vt:i4>3932192</vt:i4>
      </vt:variant>
      <vt:variant>
        <vt:i4>378</vt:i4>
      </vt:variant>
      <vt:variant>
        <vt:i4>0</vt:i4>
      </vt:variant>
      <vt:variant>
        <vt:i4>5</vt:i4>
      </vt:variant>
      <vt:variant>
        <vt:lpwstr/>
      </vt:variant>
      <vt:variant>
        <vt:lpwstr>bookmark22</vt:lpwstr>
      </vt:variant>
      <vt:variant>
        <vt:i4>3538976</vt:i4>
      </vt:variant>
      <vt:variant>
        <vt:i4>369</vt:i4>
      </vt:variant>
      <vt:variant>
        <vt:i4>0</vt:i4>
      </vt:variant>
      <vt:variant>
        <vt:i4>5</vt:i4>
      </vt:variant>
      <vt:variant>
        <vt:lpwstr/>
      </vt:variant>
      <vt:variant>
        <vt:lpwstr>bookmark28</vt:lpwstr>
      </vt:variant>
      <vt:variant>
        <vt:i4>3604512</vt:i4>
      </vt:variant>
      <vt:variant>
        <vt:i4>366</vt:i4>
      </vt:variant>
      <vt:variant>
        <vt:i4>0</vt:i4>
      </vt:variant>
      <vt:variant>
        <vt:i4>5</vt:i4>
      </vt:variant>
      <vt:variant>
        <vt:lpwstr/>
      </vt:variant>
      <vt:variant>
        <vt:lpwstr>bookmark29</vt:lpwstr>
      </vt:variant>
      <vt:variant>
        <vt:i4>3866656</vt:i4>
      </vt:variant>
      <vt:variant>
        <vt:i4>354</vt:i4>
      </vt:variant>
      <vt:variant>
        <vt:i4>0</vt:i4>
      </vt:variant>
      <vt:variant>
        <vt:i4>5</vt:i4>
      </vt:variant>
      <vt:variant>
        <vt:lpwstr/>
      </vt:variant>
      <vt:variant>
        <vt:lpwstr>bookmark25</vt:lpwstr>
      </vt:variant>
      <vt:variant>
        <vt:i4>3670048</vt:i4>
      </vt:variant>
      <vt:variant>
        <vt:i4>342</vt:i4>
      </vt:variant>
      <vt:variant>
        <vt:i4>0</vt:i4>
      </vt:variant>
      <vt:variant>
        <vt:i4>5</vt:i4>
      </vt:variant>
      <vt:variant>
        <vt:lpwstr/>
      </vt:variant>
      <vt:variant>
        <vt:lpwstr>bookmark26</vt:lpwstr>
      </vt:variant>
      <vt:variant>
        <vt:i4>3735587</vt:i4>
      </vt:variant>
      <vt:variant>
        <vt:i4>330</vt:i4>
      </vt:variant>
      <vt:variant>
        <vt:i4>0</vt:i4>
      </vt:variant>
      <vt:variant>
        <vt:i4>5</vt:i4>
      </vt:variant>
      <vt:variant>
        <vt:lpwstr/>
      </vt:variant>
      <vt:variant>
        <vt:lpwstr>bookmark17</vt:lpwstr>
      </vt:variant>
      <vt:variant>
        <vt:i4>3604515</vt:i4>
      </vt:variant>
      <vt:variant>
        <vt:i4>318</vt:i4>
      </vt:variant>
      <vt:variant>
        <vt:i4>0</vt:i4>
      </vt:variant>
      <vt:variant>
        <vt:i4>5</vt:i4>
      </vt:variant>
      <vt:variant>
        <vt:lpwstr/>
      </vt:variant>
      <vt:variant>
        <vt:lpwstr>bookmark19</vt:lpwstr>
      </vt:variant>
      <vt:variant>
        <vt:i4>3538979</vt:i4>
      </vt:variant>
      <vt:variant>
        <vt:i4>309</vt:i4>
      </vt:variant>
      <vt:variant>
        <vt:i4>0</vt:i4>
      </vt:variant>
      <vt:variant>
        <vt:i4>5</vt:i4>
      </vt:variant>
      <vt:variant>
        <vt:lpwstr/>
      </vt:variant>
      <vt:variant>
        <vt:lpwstr>bookmark18</vt:lpwstr>
      </vt:variant>
      <vt:variant>
        <vt:i4>3801123</vt:i4>
      </vt:variant>
      <vt:variant>
        <vt:i4>144</vt:i4>
      </vt:variant>
      <vt:variant>
        <vt:i4>0</vt:i4>
      </vt:variant>
      <vt:variant>
        <vt:i4>5</vt:i4>
      </vt:variant>
      <vt:variant>
        <vt:lpwstr/>
      </vt:variant>
      <vt:variant>
        <vt:lpwstr>bookmark14</vt:lpwstr>
      </vt:variant>
      <vt:variant>
        <vt:i4>3604517</vt:i4>
      </vt:variant>
      <vt:variant>
        <vt:i4>129</vt:i4>
      </vt:variant>
      <vt:variant>
        <vt:i4>0</vt:i4>
      </vt:variant>
      <vt:variant>
        <vt:i4>5</vt:i4>
      </vt:variant>
      <vt:variant>
        <vt:lpwstr/>
      </vt:variant>
      <vt:variant>
        <vt:lpwstr>bookmark79</vt:lpwstr>
      </vt:variant>
      <vt:variant>
        <vt:i4>917522</vt:i4>
      </vt:variant>
      <vt:variant>
        <vt:i4>123</vt:i4>
      </vt:variant>
      <vt:variant>
        <vt:i4>0</vt:i4>
      </vt:variant>
      <vt:variant>
        <vt:i4>5</vt:i4>
      </vt:variant>
      <vt:variant>
        <vt:lpwstr/>
      </vt:variant>
      <vt:variant>
        <vt:lpwstr>bookmark8</vt:lpwstr>
      </vt:variant>
      <vt:variant>
        <vt:i4>917522</vt:i4>
      </vt:variant>
      <vt:variant>
        <vt:i4>75</vt:i4>
      </vt:variant>
      <vt:variant>
        <vt:i4>0</vt:i4>
      </vt:variant>
      <vt:variant>
        <vt:i4>5</vt:i4>
      </vt:variant>
      <vt:variant>
        <vt:lpwstr/>
      </vt:variant>
      <vt:variant>
        <vt:lpwstr>bookmark5</vt:lpwstr>
      </vt:variant>
      <vt:variant>
        <vt:i4>917522</vt:i4>
      </vt:variant>
      <vt:variant>
        <vt:i4>39</vt:i4>
      </vt:variant>
      <vt:variant>
        <vt:i4>0</vt:i4>
      </vt:variant>
      <vt:variant>
        <vt:i4>5</vt:i4>
      </vt:variant>
      <vt:variant>
        <vt:lpwstr/>
      </vt:variant>
      <vt:variant>
        <vt:lpwstr>bookmark3</vt:lpwstr>
      </vt:variant>
      <vt:variant>
        <vt:i4>917522</vt:i4>
      </vt:variant>
      <vt:variant>
        <vt:i4>33</vt:i4>
      </vt:variant>
      <vt:variant>
        <vt:i4>0</vt:i4>
      </vt:variant>
      <vt:variant>
        <vt:i4>5</vt:i4>
      </vt:variant>
      <vt:variant>
        <vt:lpwstr/>
      </vt:variant>
      <vt:variant>
        <vt:lpwstr>bookmark2</vt:lpwstr>
      </vt:variant>
      <vt:variant>
        <vt:i4>917522</vt:i4>
      </vt:variant>
      <vt:variant>
        <vt:i4>18</vt:i4>
      </vt:variant>
      <vt:variant>
        <vt:i4>0</vt:i4>
      </vt:variant>
      <vt:variant>
        <vt:i4>5</vt:i4>
      </vt:variant>
      <vt:variant>
        <vt:lpwstr/>
      </vt:variant>
      <vt:variant>
        <vt:lpwstr>bookmark3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Buddle Findlay</dc:creator>
  <cp:keywords/>
  <dc:description/>
  <cp:lastModifiedBy>Kervin Viagedor</cp:lastModifiedBy>
  <cp:revision>2</cp:revision>
  <dcterms:created xsi:type="dcterms:W3CDTF">2026-05-07T02:51:00Z</dcterms:created>
  <dcterms:modified xsi:type="dcterms:W3CDTF">2026-05-07T02:51:00Z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ContentTypeId">
    <vt:lpwstr>0x01010000E4E3A2E434854983A98314800CDB4605000A4CB468FEAC5C4481473BC6A8769DA2</vt:lpwstr>
  </property>
  <property fmtid="{D5CDD505-2E9C-101B-9397-08002B2CF9AE}" pid="4" name="ncc9d04dce814765bf3dd7c3f44c6226">
    <vt:lpwstr>Correspondence|dcd6b05f-dc80-4336-b228-09aebf3d212c</vt:lpwstr>
  </property>
  <property fmtid="{D5CDD505-2E9C-101B-9397-08002B2CF9AE}" pid="5" name="TaxKeyword">
    <vt:lpwstr/>
  </property>
  <property fmtid="{D5CDD505-2E9C-101B-9397-08002B2CF9AE}" pid="6" name="l2c8343a3fe24a7eb5c9fc30ae854991">
    <vt:lpwstr/>
  </property>
  <property fmtid="{D5CDD505-2E9C-101B-9397-08002B2CF9AE}" pid="7" name="C3FinancialYear">
    <vt:lpwstr/>
  </property>
  <property fmtid="{D5CDD505-2E9C-101B-9397-08002B2CF9AE}" pid="8" name="C3FinancialYearNote">
    <vt:lpwstr/>
  </property>
  <property fmtid="{D5CDD505-2E9C-101B-9397-08002B2CF9AE}" pid="9" name="DIAFinancialDocumentType">
    <vt:lpwstr/>
  </property>
  <property fmtid="{D5CDD505-2E9C-101B-9397-08002B2CF9AE}" pid="10" name="DIAReportDocumentType">
    <vt:lpwstr/>
  </property>
  <property fmtid="{D5CDD505-2E9C-101B-9397-08002B2CF9AE}" pid="11" name="DIAProductandService">
    <vt:lpwstr>41</vt:lpwstr>
  </property>
  <property fmtid="{D5CDD505-2E9C-101B-9397-08002B2CF9AE}" pid="12" name="DIASecurityClassification">
    <vt:lpwstr>1</vt:lpwstr>
  </property>
  <property fmtid="{D5CDD505-2E9C-101B-9397-08002B2CF9AE}" pid="13" name="RevIMBCS">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VendorDocumentType">
    <vt:lpwstr/>
  </property>
  <property fmtid="{D5CDD505-2E9C-101B-9397-08002B2CF9AE}" pid="17" name="DIAAdministrationDocumentType">
    <vt:lpwstr/>
  </property>
  <property fmtid="{D5CDD505-2E9C-101B-9397-08002B2CF9AE}" pid="18" name="d3a0a9afdfda487489cc8341d3e8e5c6">
    <vt:lpwstr/>
  </property>
  <property fmtid="{D5CDD505-2E9C-101B-9397-08002B2CF9AE}" pid="19" name="o989dca3f8824a58a3aa0ed2c8cb88da">
    <vt:lpwstr/>
  </property>
  <property fmtid="{D5CDD505-2E9C-101B-9397-08002B2CF9AE}" pid="20" name="g30291b64e1c4082b3dc8376deb51824">
    <vt:lpwstr/>
  </property>
  <property fmtid="{D5CDD505-2E9C-101B-9397-08002B2CF9AE}" pid="21" name="lb1da8476036404bbad4cfc950f897b2">
    <vt:lpwstr/>
  </property>
  <property fmtid="{D5CDD505-2E9C-101B-9397-08002B2CF9AE}" pid="22" name="DIAAgreementType">
    <vt:lpwstr/>
  </property>
  <property fmtid="{D5CDD505-2E9C-101B-9397-08002B2CF9AE}" pid="23" name="C3Topic">
    <vt:lpwstr>253</vt:lpwstr>
  </property>
  <property fmtid="{D5CDD505-2E9C-101B-9397-08002B2CF9AE}" pid="24" name="_dlc_DocIdItemGuid">
    <vt:lpwstr>bcb0ab8d-c2cf-4dc6-a5a0-8481dadbfa23</vt:lpwstr>
  </property>
</Properties>
</file>